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13" w:rsidRPr="00565437" w:rsidRDefault="001A3D13" w:rsidP="002816AE">
      <w:pPr>
        <w:spacing w:after="0" w:line="240" w:lineRule="auto"/>
        <w:jc w:val="right"/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en-US"/>
        </w:rPr>
      </w:pPr>
      <w:r w:rsidRPr="00565437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eastAsia="en-US"/>
        </w:rPr>
        <w:t>2017 год</w:t>
      </w:r>
    </w:p>
    <w:p w:rsidR="001A3D13" w:rsidRPr="00565437" w:rsidRDefault="001A3D13" w:rsidP="002816AE">
      <w:pPr>
        <w:spacing w:after="0" w:line="240" w:lineRule="auto"/>
        <w:ind w:left="2880" w:firstLine="72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Муниципальный этап</w:t>
      </w:r>
    </w:p>
    <w:p w:rsidR="001A3D13" w:rsidRPr="00565437" w:rsidRDefault="001A3D13" w:rsidP="002816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Всероссийской олимпиады школьников</w:t>
      </w:r>
    </w:p>
    <w:p w:rsidR="001A3D13" w:rsidRPr="00565437" w:rsidRDefault="001A3D13" w:rsidP="002816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по искусству (мировой художественной культуре)</w:t>
      </w:r>
    </w:p>
    <w:p w:rsidR="001A3D13" w:rsidRDefault="0096317E" w:rsidP="002816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Критерии оценки</w:t>
      </w:r>
      <w:r w:rsidR="00565437" w:rsidRPr="00565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для обучающихся 10 классов</w:t>
      </w:r>
    </w:p>
    <w:p w:rsidR="00524B1C" w:rsidRDefault="00524B1C" w:rsidP="002816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26"/>
        <w:gridCol w:w="1107"/>
        <w:gridCol w:w="1107"/>
        <w:gridCol w:w="1107"/>
        <w:gridCol w:w="1112"/>
        <w:gridCol w:w="1107"/>
        <w:gridCol w:w="1108"/>
        <w:gridCol w:w="1118"/>
      </w:tblGrid>
      <w:tr w:rsidR="00BA660B" w:rsidRPr="00E37245" w:rsidTr="00A23143">
        <w:tc>
          <w:tcPr>
            <w:tcW w:w="1126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12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08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18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724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BA660B" w:rsidRPr="00E37245" w:rsidTr="00A23143">
        <w:tc>
          <w:tcPr>
            <w:tcW w:w="1126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37245">
              <w:rPr>
                <w:rFonts w:ascii="Times New Roman" w:hAnsi="Times New Roman"/>
                <w:b/>
                <w:sz w:val="24"/>
                <w:szCs w:val="24"/>
              </w:rPr>
              <w:t>Max</w:t>
            </w:r>
            <w:proofErr w:type="spellEnd"/>
            <w:r w:rsidRPr="00E37245">
              <w:rPr>
                <w:rFonts w:ascii="Times New Roman" w:hAnsi="Times New Roman"/>
                <w:b/>
                <w:sz w:val="24"/>
                <w:szCs w:val="24"/>
              </w:rPr>
              <w:t xml:space="preserve"> Баллы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sz w:val="28"/>
                <w:szCs w:val="28"/>
              </w:rPr>
            </w:pPr>
            <w:r w:rsidRPr="002C27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88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sz w:val="28"/>
                <w:szCs w:val="28"/>
              </w:rPr>
            </w:pPr>
            <w:r w:rsidRPr="002C27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sz w:val="28"/>
                <w:szCs w:val="28"/>
              </w:rPr>
            </w:pPr>
            <w:r w:rsidRPr="002C27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112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C27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132</w:t>
            </w:r>
          </w:p>
        </w:tc>
        <w:tc>
          <w:tcPr>
            <w:tcW w:w="1107" w:type="dxa"/>
          </w:tcPr>
          <w:p w:rsidR="00BA660B" w:rsidRPr="00E37245" w:rsidRDefault="00BA660B" w:rsidP="00A23143">
            <w:pPr>
              <w:rPr>
                <w:rFonts w:ascii="Times New Roman" w:hAnsi="Times New Roman"/>
                <w:sz w:val="28"/>
                <w:szCs w:val="28"/>
              </w:rPr>
            </w:pPr>
            <w:r w:rsidRPr="002C27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108" w:type="dxa"/>
          </w:tcPr>
          <w:p w:rsidR="00BA660B" w:rsidRPr="00E37245" w:rsidRDefault="00BA660B" w:rsidP="00A231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C27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1118" w:type="dxa"/>
          </w:tcPr>
          <w:p w:rsidR="00BA660B" w:rsidRPr="002C2746" w:rsidRDefault="00BA660B" w:rsidP="00A23143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C274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413</w:t>
            </w:r>
          </w:p>
          <w:p w:rsidR="00BA660B" w:rsidRPr="00E37245" w:rsidRDefault="00BA660B" w:rsidP="00A23143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816AE" w:rsidRPr="002816AE" w:rsidRDefault="002816AE" w:rsidP="002816A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:rsidR="00F66FC9" w:rsidRPr="00565437" w:rsidRDefault="00F66FC9" w:rsidP="002816AE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C61D75" w:rsidRPr="00565437" w:rsidRDefault="00C3339E" w:rsidP="002816AE">
      <w:pPr>
        <w:spacing w:after="0" w:line="240" w:lineRule="auto"/>
        <w:ind w:left="-993"/>
        <w:rPr>
          <w:rStyle w:val="maintext1"/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/>
          <w:color w:val="000000" w:themeColor="text1"/>
          <w:sz w:val="24"/>
          <w:szCs w:val="24"/>
        </w:rPr>
        <w:t>Задание 1.</w:t>
      </w:r>
      <w:r w:rsidR="002816AE" w:rsidRPr="002816AE">
        <w:rPr>
          <w:rStyle w:val="maintext1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816AE" w:rsidRPr="00565437">
        <w:rPr>
          <w:rStyle w:val="maintext1"/>
          <w:rFonts w:ascii="Times New Roman" w:hAnsi="Times New Roman"/>
          <w:color w:val="000000" w:themeColor="text1"/>
          <w:sz w:val="24"/>
          <w:szCs w:val="24"/>
        </w:rPr>
        <w:t>В таблице приведены предполагаемые варианты ответов, которые могут быть даны участниками. Их ответы не могут быть столь же полными. Предполагается, что каждым участником будет дан какой-то набор из предполагаемых ответов, поэтому максимальное количество баллов за каждый пункт задания оказывается меньше, не совпадает с тем количеством вариантов ответов, которое внесено в таблицу. Предполагаемые ответы не исчерпывают всех вариантов, которые могут дать участники.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418"/>
        <w:gridCol w:w="4394"/>
        <w:gridCol w:w="2233"/>
      </w:tblGrid>
      <w:tr w:rsidR="00F540B3" w:rsidRPr="00565437" w:rsidTr="00ED6A23">
        <w:tc>
          <w:tcPr>
            <w:tcW w:w="1702" w:type="dxa"/>
          </w:tcPr>
          <w:p w:rsidR="00C61D75" w:rsidRPr="00565437" w:rsidRDefault="00C61D75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Имена</w:t>
            </w:r>
          </w:p>
        </w:tc>
        <w:tc>
          <w:tcPr>
            <w:tcW w:w="992" w:type="dxa"/>
          </w:tcPr>
          <w:p w:rsidR="00C61D75" w:rsidRPr="00565437" w:rsidRDefault="00C61D75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Эпоха</w:t>
            </w:r>
          </w:p>
        </w:tc>
        <w:tc>
          <w:tcPr>
            <w:tcW w:w="1418" w:type="dxa"/>
          </w:tcPr>
          <w:p w:rsidR="00C61D75" w:rsidRPr="00565437" w:rsidRDefault="00C61D75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искусства</w:t>
            </w:r>
          </w:p>
        </w:tc>
        <w:tc>
          <w:tcPr>
            <w:tcW w:w="4394" w:type="dxa"/>
          </w:tcPr>
          <w:p w:rsidR="00C61D75" w:rsidRPr="00565437" w:rsidRDefault="00C61D75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Сущность новаторства</w:t>
            </w:r>
          </w:p>
        </w:tc>
        <w:tc>
          <w:tcPr>
            <w:tcW w:w="2233" w:type="dxa"/>
          </w:tcPr>
          <w:p w:rsidR="00C61D75" w:rsidRPr="00565437" w:rsidRDefault="00C61D75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Примеры произведений</w:t>
            </w:r>
          </w:p>
        </w:tc>
      </w:tr>
      <w:tr w:rsidR="00F540B3" w:rsidRPr="00565437" w:rsidTr="00ED6A23">
        <w:trPr>
          <w:trHeight w:val="3933"/>
        </w:trPr>
        <w:tc>
          <w:tcPr>
            <w:tcW w:w="1702" w:type="dxa"/>
          </w:tcPr>
          <w:p w:rsidR="00C61D75" w:rsidRPr="00565437" w:rsidRDefault="00D6342E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Рембрандт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Харменс</w:t>
            </w:r>
            <w:proofErr w:type="spellEnd"/>
            <w:r w:rsidR="00CF5E7F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ван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Рейн</w:t>
            </w:r>
          </w:p>
        </w:tc>
        <w:tc>
          <w:tcPr>
            <w:tcW w:w="992" w:type="dxa"/>
          </w:tcPr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 век</w:t>
            </w:r>
          </w:p>
          <w:p w:rsidR="00C61D75" w:rsidRPr="00565437" w:rsidRDefault="00C61D75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C61D75" w:rsidRPr="00565437" w:rsidRDefault="00C61D75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4F2BBA" w:rsidRPr="00565437" w:rsidRDefault="004F2BBA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Художник поднял изобразительное искусство на новую ступень, обогатив его небывалой жизненностью и психологической глубиной. Рембрандт создал новый живописный язык, в котором главную роль играли тонко разработанные приемы светотени и насыщенный колорит. Духовная жизнь человека стала отныне доступной изображению средствами реалистического искусства.</w:t>
            </w:r>
          </w:p>
          <w:p w:rsidR="00C61D75" w:rsidRPr="00565437" w:rsidRDefault="004F2BBA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Рембрандт выступил новатором во многих жанрах. Как портретист он явился создателем своеобразного жанра портрета-биографии, где вся долгая жизнь человека и его внутренний мир раскрывались во всей своей сложности и противоречивости. Как исторический живописец он претворил далекие античные и библейские легенды в рассказ о реальных земных человеческих чувствах и отношениях.</w:t>
            </w:r>
          </w:p>
        </w:tc>
        <w:tc>
          <w:tcPr>
            <w:tcW w:w="2233" w:type="dxa"/>
          </w:tcPr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«Ночной дозор», «Возвращение блудного сына», «Еврейская невеста», «Синдики», «Даная», «Христос 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время шторма на море Галилейском», «Автопортрет в виде апостола Павла»</w:t>
            </w:r>
          </w:p>
          <w:p w:rsidR="00C61D75" w:rsidRPr="00565437" w:rsidRDefault="00C61D75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6342E" w:rsidRPr="00565437" w:rsidTr="00ED6A23">
        <w:trPr>
          <w:trHeight w:val="558"/>
        </w:trPr>
        <w:tc>
          <w:tcPr>
            <w:tcW w:w="1702" w:type="dxa"/>
          </w:tcPr>
          <w:p w:rsidR="00D6342E" w:rsidRPr="00565437" w:rsidRDefault="00D6342E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Денис Иванович Фонвизин</w:t>
            </w:r>
          </w:p>
        </w:tc>
        <w:tc>
          <w:tcPr>
            <w:tcW w:w="992" w:type="dxa"/>
          </w:tcPr>
          <w:p w:rsidR="00D6342E" w:rsidRPr="00565437" w:rsidRDefault="00D6342E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 век</w:t>
            </w:r>
          </w:p>
        </w:tc>
        <w:tc>
          <w:tcPr>
            <w:tcW w:w="1418" w:type="dxa"/>
          </w:tcPr>
          <w:p w:rsidR="00D6342E" w:rsidRPr="00565437" w:rsidRDefault="00D6342E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4394" w:type="dxa"/>
          </w:tcPr>
          <w:p w:rsidR="004F2BBA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Еще Пушкин определил особое значение творчества Фонвизина, которого он назвал «сатиры смелым властелином».</w:t>
            </w:r>
          </w:p>
          <w:p w:rsidR="00D6342E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Художественное  новаторство писателя проявилось в реалистической тенденции, в создании типизированных образов, в речевой характеристике как средстве раскрытия характеров. В “Недоросле” его новаторство нашло свое 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выражение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прежде всего в сюжете, реально передававшем исторический конфликт, который изобразил события общественно-политической жизни России конца 70-х годов.</w:t>
            </w:r>
          </w:p>
        </w:tc>
        <w:tc>
          <w:tcPr>
            <w:tcW w:w="2233" w:type="dxa"/>
          </w:tcPr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«Недоросль», «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Каллисфен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Корион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«Бригадир», «Лисица-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Кознодей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6342E" w:rsidRPr="00565437" w:rsidTr="00ED6A23">
        <w:trPr>
          <w:trHeight w:val="3256"/>
        </w:trPr>
        <w:tc>
          <w:tcPr>
            <w:tcW w:w="1702" w:type="dxa"/>
          </w:tcPr>
          <w:p w:rsidR="00D6342E" w:rsidRPr="00565437" w:rsidRDefault="00D6342E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Александр Сергеевич Пушкин</w:t>
            </w:r>
          </w:p>
        </w:tc>
        <w:tc>
          <w:tcPr>
            <w:tcW w:w="992" w:type="dxa"/>
          </w:tcPr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век</w:t>
            </w:r>
          </w:p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4F2BBA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Творчество Пушкина проложило дорогу Гоголю, Тургеневу, Толстому и Чехову. В результате русская культура сделалась ведущим голосом, к которому вынужден был прислушаться весь культурный мир.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    Автор умел проникать в дух различных культур и эпох, в этом сыграла роль его широкая осведомленность в мировой литературе. </w:t>
            </w:r>
          </w:p>
          <w:p w:rsidR="00D6342E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Жанры развивались в творчестве Пушкина в тесном взаимодействии. Перенесение норм одного жанра в пределы другого оказывалось важным средством пушкинского стиля. Отсюда поражавшее современников ощущение новизны и необычности пушкинского письма. Благодаря этому же Пушкин смог отказаться от принципиального деления средств языка на "низкие" и "высокие". Это явилось условием решения им важнейшей задачи — синтеза языковых стилей и создания нового национального литературного языка.</w:t>
            </w:r>
          </w:p>
        </w:tc>
        <w:tc>
          <w:tcPr>
            <w:tcW w:w="2233" w:type="dxa"/>
          </w:tcPr>
          <w:p w:rsidR="00D6342E" w:rsidRPr="00565437" w:rsidRDefault="00D6342E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«Капитанская дочка», «Евгений Онегин», «Кавказский пленник», «Руслан и Людмила», «Медный всадник», «Маленькие трагедии», «Пиковая дама»</w:t>
            </w:r>
          </w:p>
        </w:tc>
      </w:tr>
      <w:tr w:rsidR="00D6342E" w:rsidRPr="00565437" w:rsidTr="002816AE">
        <w:trPr>
          <w:trHeight w:val="5804"/>
        </w:trPr>
        <w:tc>
          <w:tcPr>
            <w:tcW w:w="1702" w:type="dxa"/>
          </w:tcPr>
          <w:p w:rsidR="00D6342E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 Николаевич Крамской</w:t>
            </w:r>
          </w:p>
          <w:p w:rsidR="00D6342E" w:rsidRPr="00565437" w:rsidRDefault="00D6342E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D6342E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 век</w:t>
            </w:r>
          </w:p>
          <w:p w:rsidR="00D6342E" w:rsidRPr="00565437" w:rsidRDefault="00D6342E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342E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D6342E" w:rsidRPr="00565437" w:rsidRDefault="00D6342E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D6342E" w:rsidRPr="00565437" w:rsidRDefault="00A565F9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Демократическая ориентировка работ Крамского, его критические проницательные суждения об искусстве, и настойчивые исследования объективных критерий оценок особенностей искусства и их влияния на него, развило демократическое искусство и мировоззрение на искусство в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России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в последней трети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XIX века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 Крамской был членом Товарищества передвижных художественных выставок, а потому для его картин были характерны обострённый психологизм, социальная и классовая направленность, высокое мастерство типизации, реализм, граничащий с натурализмом, трагический в целом взгляд на действительность. Ведущим стилем в искусстве передвижников, и в частности Крамского был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реализм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33" w:type="dxa"/>
          </w:tcPr>
          <w:p w:rsidR="00D6342E" w:rsidRPr="00565437" w:rsidRDefault="00A565F9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«Христос в пустыне», «Неутешное горе», «Неизвестная», «Русалки», «Портрет Льва Николаевича Толстого», «Портрет художника И.И. Шишкина»</w:t>
            </w:r>
          </w:p>
        </w:tc>
      </w:tr>
      <w:tr w:rsidR="00A565F9" w:rsidRPr="00565437" w:rsidTr="00765853">
        <w:trPr>
          <w:trHeight w:val="7363"/>
        </w:trPr>
        <w:tc>
          <w:tcPr>
            <w:tcW w:w="1702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Огюст Роден</w:t>
            </w:r>
          </w:p>
        </w:tc>
        <w:tc>
          <w:tcPr>
            <w:tcW w:w="992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Конец 19 – начало 20 века</w:t>
            </w:r>
          </w:p>
        </w:tc>
        <w:tc>
          <w:tcPr>
            <w:tcW w:w="1418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Скульптура</w:t>
            </w:r>
          </w:p>
        </w:tc>
        <w:tc>
          <w:tcPr>
            <w:tcW w:w="4394" w:type="dxa"/>
          </w:tcPr>
          <w:p w:rsidR="00A565F9" w:rsidRPr="00565437" w:rsidRDefault="00A565F9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Творчество Родена находится на стыке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реализма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романтизма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импрессионизма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символизма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 Роден достиг виртуозного мастерства в передаче художественными средствами движения и эмоционального состояния своих героев и в изображении человеческого тела. Стремясь передать движение, Роден рассматривал будущую скульптуру не как статичный объект, а как некоторый центр движущихся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масс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поэтому в замысле скульптуры у него особое место занимал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торс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как смысловой центр движения. Ещё одной особенностью скульптуры Родена является её эмоциональность. Герои Родена охвачены сильными эмоциями —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любовью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болью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отчаянием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и Роден добивался убедительного отображения этих состояний, не прибегая к устоявшимся во французской скульптуре приёмам, к тому моменту ставшим своего рода скульптурными клише. По словам самого скульптора, на его работы надо смотреть сквозь слёзы эмоций.</w:t>
            </w:r>
          </w:p>
        </w:tc>
        <w:tc>
          <w:tcPr>
            <w:tcW w:w="2233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«Мыслитель», «Поцелуй», «Шагающий», «Данаида», «Граждане Кале», «Врата ада», «Бронзовый век»</w:t>
            </w:r>
          </w:p>
        </w:tc>
      </w:tr>
      <w:tr w:rsidR="00A565F9" w:rsidRPr="00565437" w:rsidTr="00ED6A23">
        <w:trPr>
          <w:trHeight w:val="3602"/>
        </w:trPr>
        <w:tc>
          <w:tcPr>
            <w:tcW w:w="1702" w:type="dxa"/>
          </w:tcPr>
          <w:p w:rsidR="00A565F9" w:rsidRPr="00565437" w:rsidRDefault="00A565F9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Клод Моне</w:t>
            </w:r>
          </w:p>
        </w:tc>
        <w:tc>
          <w:tcPr>
            <w:tcW w:w="992" w:type="dxa"/>
          </w:tcPr>
          <w:p w:rsidR="00A565F9" w:rsidRPr="00565437" w:rsidRDefault="00A565F9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Конец 19 – начало 20 века</w:t>
            </w:r>
          </w:p>
        </w:tc>
        <w:tc>
          <w:tcPr>
            <w:tcW w:w="1418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A565F9" w:rsidRPr="00565437" w:rsidRDefault="00A565F9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4F2BBA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Моне осуществил  большой вклад в развитие импрессионизма. Именно его картина «Впечатление. Восход солнца»» дала название этому стилю в искусстве.</w:t>
            </w:r>
          </w:p>
          <w:p w:rsidR="00A565F9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Всю свою жизнь художник посвятил живописи, отстаивая свой главный принцип: "не важно, что изображено, важно как изображено". В своём творчестве он стремился показать текучесть мгновения, создавая серии работ с одинаковыми сюжетами, изображающие изменения нюансов окружающей среды в разную погоду, в разное время суток, при разном освещении. </w:t>
            </w:r>
          </w:p>
        </w:tc>
        <w:tc>
          <w:tcPr>
            <w:tcW w:w="2233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«Впечатление. Восходящее солнце», «Поле маков у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Аржантёя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«Пруд с кувшинками», «Сан-Джорджо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Маджоре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сумерках», «Женщины в саду», «Лягушатник»</w:t>
            </w:r>
          </w:p>
          <w:p w:rsidR="00A565F9" w:rsidRPr="00565437" w:rsidRDefault="00A565F9" w:rsidP="007E1642">
            <w:pPr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8F9FA"/>
              </w:rPr>
            </w:pPr>
          </w:p>
        </w:tc>
      </w:tr>
      <w:tr w:rsidR="00A565F9" w:rsidRPr="00565437" w:rsidTr="00765853">
        <w:trPr>
          <w:trHeight w:val="1268"/>
        </w:trPr>
        <w:tc>
          <w:tcPr>
            <w:tcW w:w="1702" w:type="dxa"/>
          </w:tcPr>
          <w:p w:rsidR="00A565F9" w:rsidRPr="00565437" w:rsidRDefault="00A565F9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Казимир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Северинович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Малевич</w:t>
            </w:r>
          </w:p>
        </w:tc>
        <w:tc>
          <w:tcPr>
            <w:tcW w:w="992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  <w:p w:rsidR="00A565F9" w:rsidRPr="00565437" w:rsidRDefault="00A565F9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  <w:p w:rsidR="00A565F9" w:rsidRPr="00565437" w:rsidRDefault="00A565F9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</w:tcPr>
          <w:p w:rsidR="00A565F9" w:rsidRPr="00565437" w:rsidRDefault="004F2BBA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Его творчество вобрало в себя все противоречия времени. Художник увлекался импрессионистами, создавал кубофутуристические композиции, в его творчестве были два крестьянских периода. Но главным его вкладом в историю изобразительного искусства XX века стало развитие супрематизма.  "Черный квадрат" стал своеобразным знаком – символом авангарда.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Его произведения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всегда вызывали и продолжают вызывать постоянные споры и столкновения самых противоположных точек зрения,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картины художника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провоцируют на дискуссии.</w:t>
            </w:r>
          </w:p>
        </w:tc>
        <w:tc>
          <w:tcPr>
            <w:tcW w:w="2233" w:type="dxa"/>
          </w:tcPr>
          <w:p w:rsidR="00A565F9" w:rsidRPr="00565437" w:rsidRDefault="002F593A" w:rsidP="00A565F9">
            <w:pPr>
              <w:shd w:val="clear" w:color="auto" w:fill="FFFFFF"/>
              <w:spacing w:before="100" w:beforeAutospacing="1" w:after="2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9" w:tooltip="Чёрный квадрат" w:history="1">
              <w:r w:rsidR="00A565F9" w:rsidRPr="00565437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Чёрный квадрат</w:t>
              </w:r>
            </w:hyperlink>
            <w:r w:rsidR="00A565F9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0" w:tooltip="Белое на белом" w:history="1">
              <w:r w:rsidR="00A565F9" w:rsidRPr="00565437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Белое на белом</w:t>
              </w:r>
            </w:hyperlink>
            <w:r w:rsidR="00A565F9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1" w:tooltip="Чёрный круг" w:history="1">
              <w:r w:rsidR="00A565F9" w:rsidRPr="00565437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Чёрный круг</w:t>
              </w:r>
            </w:hyperlink>
            <w:r w:rsidR="00A565F9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Красный квадрат, </w:t>
            </w:r>
            <w:hyperlink r:id="rId12" w:tooltip="Скачет красная конница" w:history="1">
              <w:r w:rsidR="00A565F9" w:rsidRPr="00565437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Скачет красная конница</w:t>
              </w:r>
            </w:hyperlink>
            <w:r w:rsidR="00A565F9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3" w:tooltip="Супрематическая композиция" w:history="1">
              <w:proofErr w:type="spellStart"/>
              <w:r w:rsidR="00A565F9" w:rsidRPr="00565437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Супрематическая</w:t>
              </w:r>
              <w:proofErr w:type="spellEnd"/>
              <w:r w:rsidR="00A565F9" w:rsidRPr="00565437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 композиция</w:t>
              </w:r>
            </w:hyperlink>
          </w:p>
          <w:p w:rsidR="00A565F9" w:rsidRPr="00565437" w:rsidRDefault="00A565F9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A7BB1" w:rsidRPr="00565437" w:rsidTr="00ED6A23">
        <w:trPr>
          <w:trHeight w:val="3290"/>
        </w:trPr>
        <w:tc>
          <w:tcPr>
            <w:tcW w:w="1702" w:type="dxa"/>
          </w:tcPr>
          <w:p w:rsidR="00AA7BB1" w:rsidRPr="00565437" w:rsidRDefault="00AA7BB1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Сальвадор Дали</w:t>
            </w:r>
          </w:p>
        </w:tc>
        <w:tc>
          <w:tcPr>
            <w:tcW w:w="992" w:type="dxa"/>
          </w:tcPr>
          <w:p w:rsidR="00AA7BB1" w:rsidRPr="00565437" w:rsidRDefault="00AA7BB1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</w:tc>
        <w:tc>
          <w:tcPr>
            <w:tcW w:w="1418" w:type="dxa"/>
          </w:tcPr>
          <w:p w:rsidR="00AA7BB1" w:rsidRPr="00565437" w:rsidRDefault="00AA7BB1" w:rsidP="002816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</w:t>
            </w:r>
          </w:p>
        </w:tc>
        <w:tc>
          <w:tcPr>
            <w:tcW w:w="4394" w:type="dxa"/>
          </w:tcPr>
          <w:p w:rsidR="00AA7BB1" w:rsidRPr="00565437" w:rsidRDefault="004F2BBA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Дали – один из главных художников, определивших развитие сюрреализма. 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Сюрреализм в свою очередь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облегчил восприятие кубизма и абстрактного искусства, а его методы и техника повлияли на творчество писателей и художников многих стран мира. Дали прикасался буквально ко всему, что было существенно для человека его времени, и пропускал это через призму искусства.</w:t>
            </w:r>
          </w:p>
        </w:tc>
        <w:tc>
          <w:tcPr>
            <w:tcW w:w="2233" w:type="dxa"/>
          </w:tcPr>
          <w:p w:rsidR="00AA7BB1" w:rsidRPr="00565437" w:rsidRDefault="00AA7BB1" w:rsidP="002816AE">
            <w:pPr>
              <w:rPr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«Постоянство памяти», «Слоны», «Христос Святог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Иоа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нна Креста», «Лебеди, отражающиеся в слонах», «Мягкая конструкция с варёными бомбами», «Метаморфозы Нарцисса», «Лицо войны»</w:t>
            </w:r>
          </w:p>
        </w:tc>
      </w:tr>
      <w:tr w:rsidR="00F540B3" w:rsidRPr="00565437" w:rsidTr="00ED6A23">
        <w:tc>
          <w:tcPr>
            <w:tcW w:w="1702" w:type="dxa"/>
          </w:tcPr>
          <w:p w:rsidR="00C61D75" w:rsidRPr="00565437" w:rsidRDefault="00AA7BB1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Марсель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Дюшан</w:t>
            </w:r>
            <w:proofErr w:type="spellEnd"/>
          </w:p>
        </w:tc>
        <w:tc>
          <w:tcPr>
            <w:tcW w:w="992" w:type="dxa"/>
          </w:tcPr>
          <w:p w:rsidR="00C61D75" w:rsidRPr="00565437" w:rsidRDefault="00AA7BB1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</w:tc>
        <w:tc>
          <w:tcPr>
            <w:tcW w:w="1418" w:type="dxa"/>
          </w:tcPr>
          <w:p w:rsidR="00C61D75" w:rsidRPr="00565437" w:rsidRDefault="00AA7BB1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Живопись, концептуальное искусство</w:t>
            </w:r>
          </w:p>
        </w:tc>
        <w:tc>
          <w:tcPr>
            <w:tcW w:w="4394" w:type="dxa"/>
          </w:tcPr>
          <w:p w:rsidR="004F2BBA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Художник стоял у истоков сюрреализма и дадаизма. Он стал известен и как создатель нового течения в концептуальном искусстве – метода «готовых вещей» 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ready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made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). </w:t>
            </w:r>
          </w:p>
          <w:p w:rsidR="00C61D75" w:rsidRPr="00565437" w:rsidRDefault="004F2BBA" w:rsidP="004F2BB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Творческое наследие относительно невелико, однако благодаря оригинальности своих идей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Дюшан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считается одной из самых влиятельных фигур в искусстве XX века. Его творчество оказало влияние на формирование таких направлений в искусстве второй половины XX века, как </w:t>
            </w:r>
            <w:hyperlink r:id="rId14" w:tooltip="Поп-арт" w:history="1">
              <w:r w:rsidRPr="00565437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поп-арт</w:t>
              </w:r>
            </w:hyperlink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5" w:tooltip="Минимал арт" w:history="1">
              <w:r w:rsidRPr="00565437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минимализм</w:t>
              </w:r>
            </w:hyperlink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hyperlink r:id="rId16" w:tooltip="Концептуальное искусство" w:history="1">
              <w:r w:rsidRPr="00565437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концептуальное искусство</w:t>
              </w:r>
            </w:hyperlink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и др.</w:t>
            </w:r>
          </w:p>
        </w:tc>
        <w:tc>
          <w:tcPr>
            <w:tcW w:w="2233" w:type="dxa"/>
          </w:tcPr>
          <w:p w:rsidR="00C61D75" w:rsidRPr="00565437" w:rsidRDefault="00AA7BB1" w:rsidP="00A565F9">
            <w:pPr>
              <w:shd w:val="clear" w:color="auto" w:fill="FFFFFF"/>
              <w:spacing w:before="100" w:beforeAutospacing="1" w:after="2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«Фонтан, «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Мона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Лиза с усами», «Обнажённая, спускающаяся по лестнице», «Велосипедное колесо», «Сушилка для бутылок»</w:t>
            </w:r>
          </w:p>
        </w:tc>
      </w:tr>
      <w:tr w:rsidR="00765853" w:rsidRPr="00565437" w:rsidTr="00ED6A23">
        <w:tc>
          <w:tcPr>
            <w:tcW w:w="1702" w:type="dxa"/>
          </w:tcPr>
          <w:p w:rsidR="00765853" w:rsidRPr="00565437" w:rsidRDefault="00765853" w:rsidP="00BA58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Сергей Михайлович Эйзенштейн</w:t>
            </w:r>
          </w:p>
          <w:p w:rsidR="00765853" w:rsidRPr="00565437" w:rsidRDefault="00765853" w:rsidP="00BA58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65853" w:rsidRPr="00565437" w:rsidRDefault="00765853" w:rsidP="00BA58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</w:tc>
        <w:tc>
          <w:tcPr>
            <w:tcW w:w="1418" w:type="dxa"/>
          </w:tcPr>
          <w:p w:rsidR="00765853" w:rsidRPr="00565437" w:rsidRDefault="00765853" w:rsidP="00BA58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Кино</w:t>
            </w:r>
          </w:p>
        </w:tc>
        <w:tc>
          <w:tcPr>
            <w:tcW w:w="4394" w:type="dxa"/>
          </w:tcPr>
          <w:p w:rsidR="00765853" w:rsidRDefault="00765853" w:rsidP="00BA583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65437">
              <w:rPr>
                <w:color w:val="000000" w:themeColor="text1"/>
              </w:rPr>
              <w:t xml:space="preserve">Раннее творчество Эйзенштейна и его фильмы, созданные в 1920-х годах, наиболее концентрированно выразили общие искания революционного советского кино (и искусства в целом) и дали заряд искусству будущего. Новаторский вклад Сергея Эйзенштейна не исчерпывается пересмотром киноязыка, новшествами выразительных средств, обогащением поэтики экрана, хотя его монтажные теории, концепции </w:t>
            </w:r>
            <w:proofErr w:type="spellStart"/>
            <w:r w:rsidRPr="00565437">
              <w:rPr>
                <w:color w:val="000000" w:themeColor="text1"/>
              </w:rPr>
              <w:t>документализма</w:t>
            </w:r>
            <w:proofErr w:type="spellEnd"/>
            <w:r w:rsidRPr="00565437">
              <w:rPr>
                <w:color w:val="000000" w:themeColor="text1"/>
              </w:rPr>
              <w:t xml:space="preserve"> (в широком смысле понятия), весь огромный арсенал приемов были во всех отношениях шагом вперед, расширили найденное Кулешовым и </w:t>
            </w:r>
            <w:proofErr w:type="spellStart"/>
            <w:r w:rsidRPr="00565437">
              <w:rPr>
                <w:color w:val="000000" w:themeColor="text1"/>
              </w:rPr>
              <w:t>Вертовым</w:t>
            </w:r>
            <w:proofErr w:type="spellEnd"/>
            <w:r w:rsidRPr="00565437">
              <w:rPr>
                <w:color w:val="000000" w:themeColor="text1"/>
              </w:rPr>
              <w:t>. Именно в фильмах Эйзенштейна, а затем Пудовкина наиболее ярко запечатлелся новый тип кинематографа социальных конфликтов, эпос ХХ века.</w:t>
            </w:r>
          </w:p>
          <w:p w:rsidR="00765853" w:rsidRPr="00565437" w:rsidRDefault="00765853" w:rsidP="00BA583A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65437">
              <w:rPr>
                <w:color w:val="000000" w:themeColor="text1"/>
              </w:rPr>
              <w:t xml:space="preserve">История и судьба, всеобъемлющее и частное, широчайший общий план и отдельная фигура — </w:t>
            </w:r>
            <w:proofErr w:type="gramStart"/>
            <w:r w:rsidRPr="00565437">
              <w:rPr>
                <w:color w:val="000000" w:themeColor="text1"/>
              </w:rPr>
              <w:t>нерасторжимы</w:t>
            </w:r>
            <w:proofErr w:type="gramEnd"/>
            <w:r w:rsidRPr="00565437">
              <w:rPr>
                <w:color w:val="000000" w:themeColor="text1"/>
              </w:rPr>
              <w:t xml:space="preserve"> в </w:t>
            </w:r>
            <w:r w:rsidRPr="00565437">
              <w:rPr>
                <w:color w:val="000000" w:themeColor="text1"/>
              </w:rPr>
              <w:lastRenderedPageBreak/>
              <w:t>кинокадре Эйзенштейна. Его эпическое монументальное искусство глубоко лирично.</w:t>
            </w:r>
          </w:p>
        </w:tc>
        <w:tc>
          <w:tcPr>
            <w:tcW w:w="2233" w:type="dxa"/>
          </w:tcPr>
          <w:p w:rsidR="00765853" w:rsidRPr="00565437" w:rsidRDefault="00765853" w:rsidP="00BA58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«Броненосец «Потёмкин», «Иван Грозный», «Дневник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Глумова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«Октябрь»</w:t>
            </w:r>
          </w:p>
          <w:p w:rsidR="00765853" w:rsidRPr="00565437" w:rsidRDefault="00765853" w:rsidP="00BA583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65853" w:rsidRDefault="00765853" w:rsidP="00765853">
      <w:pPr>
        <w:pStyle w:val="a9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ED339B" w:rsidRPr="00565437" w:rsidRDefault="00ED339B" w:rsidP="00BA660B">
      <w:pPr>
        <w:pStyle w:val="a9"/>
        <w:numPr>
          <w:ilvl w:val="0"/>
          <w:numId w:val="23"/>
        </w:numPr>
        <w:ind w:left="-56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заполняет таблицу, определив, в чем  заключается сущность новаторства в искусстве  каждого из названных </w:t>
      </w:r>
      <w:r w:rsidR="003B1A24" w:rsidRPr="00565437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лиц.  За каждую правильно заполненную графу – 3 б. Максимально </w:t>
      </w:r>
      <w:r w:rsidR="003B1A24" w:rsidRPr="00565437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</w:p>
    <w:p w:rsidR="00ED339B" w:rsidRPr="00565437" w:rsidRDefault="00ED339B" w:rsidP="00BA660B">
      <w:pPr>
        <w:pStyle w:val="a9"/>
        <w:numPr>
          <w:ilvl w:val="0"/>
          <w:numId w:val="23"/>
        </w:numPr>
        <w:ind w:left="-56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записывает имена в таблицу в хронологическом порядке. За каждое правильное</w:t>
      </w:r>
      <w:r w:rsidR="00B51C3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определение последовательности имен 1 б. Максимально 1</w:t>
      </w:r>
      <w:r w:rsidR="003B1A24" w:rsidRPr="0056543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</w:p>
    <w:p w:rsidR="00ED339B" w:rsidRPr="00565437" w:rsidRDefault="00ED339B" w:rsidP="00BA660B">
      <w:pPr>
        <w:spacing w:after="0" w:line="240" w:lineRule="auto"/>
        <w:ind w:left="-567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определяет вид искусства и время, в которое творили</w:t>
      </w:r>
      <w:r w:rsidR="000F6F5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«революционеры»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39404C" w:rsidRPr="00565437">
        <w:rPr>
          <w:rFonts w:ascii="Times New Roman" w:hAnsi="Times New Roman"/>
          <w:color w:val="000000" w:themeColor="text1"/>
          <w:sz w:val="24"/>
          <w:szCs w:val="24"/>
        </w:rPr>
        <w:t>За каждую правильную</w:t>
      </w:r>
      <w:r w:rsidR="003B1A24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информацию</w:t>
      </w:r>
      <w:r w:rsidR="00643679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(вид и время)</w:t>
      </w:r>
      <w:r w:rsidR="003B1A24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– 1 б.</w:t>
      </w:r>
      <w:r w:rsidR="00643679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+ 1б.</w:t>
      </w:r>
      <w:r w:rsidR="003B1A24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Максимально 2</w:t>
      </w:r>
      <w:r w:rsidR="0039404C" w:rsidRPr="00565437">
        <w:rPr>
          <w:rFonts w:ascii="Times New Roman" w:hAnsi="Times New Roman"/>
          <w:color w:val="000000" w:themeColor="text1"/>
          <w:sz w:val="24"/>
          <w:szCs w:val="24"/>
        </w:rPr>
        <w:t>0 б.</w:t>
      </w:r>
    </w:p>
    <w:p w:rsidR="00063828" w:rsidRPr="00565437" w:rsidRDefault="00063828" w:rsidP="00BA660B">
      <w:pPr>
        <w:spacing w:after="0" w:line="240" w:lineRule="auto"/>
        <w:ind w:left="-56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Максимально – 30 б.</w:t>
      </w:r>
    </w:p>
    <w:p w:rsidR="0039404C" w:rsidRPr="00565437" w:rsidRDefault="0039404C" w:rsidP="00BA660B">
      <w:pPr>
        <w:pStyle w:val="a9"/>
        <w:numPr>
          <w:ilvl w:val="0"/>
          <w:numId w:val="23"/>
        </w:numPr>
        <w:ind w:left="-56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п</w:t>
      </w:r>
      <w:r w:rsidR="00ED339B" w:rsidRPr="00565437">
        <w:rPr>
          <w:rFonts w:ascii="Times New Roman" w:hAnsi="Times New Roman"/>
          <w:color w:val="000000" w:themeColor="text1"/>
          <w:sz w:val="24"/>
          <w:szCs w:val="24"/>
        </w:rPr>
        <w:t>рив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одит</w:t>
      </w:r>
      <w:r w:rsidR="00ED339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приме</w:t>
      </w:r>
      <w:r w:rsidR="00737DF8" w:rsidRPr="00565437">
        <w:rPr>
          <w:rFonts w:ascii="Times New Roman" w:hAnsi="Times New Roman"/>
          <w:color w:val="000000" w:themeColor="text1"/>
          <w:sz w:val="24"/>
          <w:szCs w:val="24"/>
        </w:rPr>
        <w:t>ры произведений этих авторов (3</w:t>
      </w:r>
      <w:r w:rsidR="00ED339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  <w:r w:rsidR="00737DF8" w:rsidRPr="00565437">
        <w:rPr>
          <w:rFonts w:ascii="Times New Roman" w:hAnsi="Times New Roman"/>
          <w:color w:val="000000" w:themeColor="text1"/>
          <w:sz w:val="24"/>
          <w:szCs w:val="24"/>
        </w:rPr>
        <w:t>За каждое правильное название произведения 0,5</w:t>
      </w:r>
      <w:r w:rsidR="003B1A24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 Максимально 1</w:t>
      </w:r>
      <w:r w:rsidR="00737DF8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5 б. </w:t>
      </w:r>
    </w:p>
    <w:p w:rsidR="00ED339B" w:rsidRPr="00565437" w:rsidRDefault="00B4012A" w:rsidP="00BA660B">
      <w:pPr>
        <w:pStyle w:val="a9"/>
        <w:ind w:left="-56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дает</w:t>
      </w:r>
      <w:r w:rsidR="00ED339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свои варианты «революционеров» </w:t>
      </w:r>
      <w:r w:rsidR="005F288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(до </w:t>
      </w:r>
      <w:r w:rsidR="00125DC9" w:rsidRPr="00565437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ED339B" w:rsidRPr="00565437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5F288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За каждую правильно  определенную позицию </w:t>
      </w:r>
      <w:r w:rsidR="00643679" w:rsidRPr="0056543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5F288B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 Максимально 5 б.</w:t>
      </w:r>
    </w:p>
    <w:p w:rsidR="00063828" w:rsidRPr="00565437" w:rsidRDefault="00063828" w:rsidP="00BA660B">
      <w:pPr>
        <w:pStyle w:val="a9"/>
        <w:ind w:left="-56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Максимально – 20 баллов.</w:t>
      </w:r>
    </w:p>
    <w:p w:rsidR="00F724D3" w:rsidRPr="00565437" w:rsidRDefault="001872EE" w:rsidP="00BA660B">
      <w:pPr>
        <w:pStyle w:val="a9"/>
        <w:ind w:left="-567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Примечание: е</w:t>
      </w:r>
      <w:r w:rsidR="00F724D3" w:rsidRPr="00565437">
        <w:rPr>
          <w:rFonts w:ascii="Times New Roman" w:hAnsi="Times New Roman"/>
          <w:color w:val="000000" w:themeColor="text1"/>
          <w:sz w:val="24"/>
          <w:szCs w:val="24"/>
        </w:rPr>
        <w:t>сли участник добавляет информацию в графу о своих примерах  «революционеров», по усмотрению жюри можно добавить до 3 б.</w:t>
      </w:r>
    </w:p>
    <w:p w:rsidR="00C61D75" w:rsidRPr="00565437" w:rsidRDefault="00C61D75" w:rsidP="00BA660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Максимальная оценка задания </w:t>
      </w:r>
      <w:r w:rsidR="00F724D3" w:rsidRPr="00565437">
        <w:rPr>
          <w:rFonts w:ascii="Times New Roman" w:hAnsi="Times New Roman"/>
          <w:b/>
          <w:color w:val="000000" w:themeColor="text1"/>
          <w:sz w:val="24"/>
          <w:szCs w:val="24"/>
        </w:rPr>
        <w:t>88</w:t>
      </w: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баллов</w:t>
      </w:r>
      <w:r w:rsidR="00ED44AB" w:rsidRPr="00565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</w:p>
    <w:p w:rsidR="00BA660B" w:rsidRDefault="00BA660B" w:rsidP="00BA660B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3339E" w:rsidRPr="00565437" w:rsidRDefault="00C3339E" w:rsidP="00BA660B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  <w:t>Задание 2.</w:t>
      </w:r>
    </w:p>
    <w:p w:rsidR="004B7C5D" w:rsidRPr="00565437" w:rsidRDefault="004B7C5D" w:rsidP="00BA660B">
      <w:pPr>
        <w:pStyle w:val="a9"/>
        <w:numPr>
          <w:ilvl w:val="0"/>
          <w:numId w:val="21"/>
        </w:numPr>
        <w:ind w:left="-426" w:hanging="425"/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Участник правильно называет изображения. За каждое правильное и </w:t>
      </w:r>
      <w:r w:rsidR="00384BFA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точное название 1 б. Максимум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3 б.</w:t>
      </w:r>
    </w:p>
    <w:p w:rsidR="00D65B76" w:rsidRPr="00565437" w:rsidRDefault="00C3339E" w:rsidP="00BA660B">
      <w:pPr>
        <w:pStyle w:val="a9"/>
        <w:numPr>
          <w:ilvl w:val="0"/>
          <w:numId w:val="21"/>
        </w:numPr>
        <w:ind w:left="-426" w:hanging="425"/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</w:t>
      </w:r>
      <w:proofErr w:type="gramEnd"/>
      <w:r w:rsidR="000E430D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верно называет фамилию, имя, отчество авторов произведений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(</w:t>
      </w:r>
      <w:r w:rsidR="00006F30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пример: </w:t>
      </w:r>
      <w:proofErr w:type="gramStart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Крамской – 1б, И.Н. Крамской – 2б, Иван Ни</w:t>
      </w:r>
      <w:r w:rsidR="00006F30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колаевич Крамской – 3б) авторов.</w:t>
      </w:r>
      <w:proofErr w:type="gramEnd"/>
      <w:r w:rsidR="00384BFA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Максимум</w:t>
      </w:r>
      <w:r w:rsidR="002A5D77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D82CA3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8</w:t>
      </w:r>
      <w:r w:rsidR="00006F30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б.</w:t>
      </w:r>
    </w:p>
    <w:p w:rsidR="00C3339E" w:rsidRPr="00565437" w:rsidRDefault="00D65B76" w:rsidP="00BA660B">
      <w:pPr>
        <w:pStyle w:val="a9"/>
        <w:numPr>
          <w:ilvl w:val="0"/>
          <w:numId w:val="21"/>
        </w:numPr>
        <w:ind w:left="-426" w:hanging="425"/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</w:t>
      </w:r>
      <w:proofErr w:type="gramEnd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верно называет 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страны и время создания приведённых произ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ведений искусства. Максимально 1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б</w:t>
      </w:r>
      <w:r w:rsidR="000E430D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п</w:t>
      </w:r>
      <w:r w:rsidR="002A5D77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о каждой позиции, но не более 6 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б.</w:t>
      </w:r>
    </w:p>
    <w:p w:rsidR="00D82CA3" w:rsidRPr="00565437" w:rsidRDefault="00C3339E" w:rsidP="00BA660B">
      <w:pPr>
        <w:pStyle w:val="a9"/>
        <w:numPr>
          <w:ilvl w:val="0"/>
          <w:numId w:val="21"/>
        </w:numPr>
        <w:ind w:left="-426" w:hanging="425"/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 верно определяет стил</w:t>
      </w:r>
      <w:proofErr w:type="gramStart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ь(</w:t>
      </w:r>
      <w:proofErr w:type="gramEnd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направление)</w:t>
      </w:r>
      <w:r w:rsidR="00ED44AB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-</w:t>
      </w:r>
      <w:r w:rsidR="00D82CA3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3 б.</w:t>
      </w:r>
    </w:p>
    <w:p w:rsidR="00C3339E" w:rsidRPr="00565437" w:rsidRDefault="00D82CA3" w:rsidP="00BA660B">
      <w:pPr>
        <w:pStyle w:val="a9"/>
        <w:numPr>
          <w:ilvl w:val="0"/>
          <w:numId w:val="21"/>
        </w:numPr>
        <w:ind w:left="-426" w:hanging="425"/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</w:t>
      </w:r>
      <w:proofErr w:type="gramEnd"/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верно называет 3 особенности данного направления, которые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ес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ть в приведённых работах.</w:t>
      </w:r>
      <w:r w:rsidR="00F01D59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Всего 9 б. 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За каждую 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дополнительно и 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правильно назв</w:t>
      </w:r>
      <w:r w:rsidR="00F01D59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анную черту может быть добавлен 1</w:t>
      </w:r>
      <w:r w:rsidR="00ED44AB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б, но не более </w:t>
      </w:r>
      <w:r w:rsidR="00F01D59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5 </w:t>
      </w:r>
      <w:r w:rsidR="00384BFA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б. Максимум</w:t>
      </w:r>
      <w:r w:rsidR="00F01D59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14</w:t>
      </w:r>
      <w:r w:rsidR="00C3339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б.</w:t>
      </w:r>
    </w:p>
    <w:p w:rsidR="00C3339E" w:rsidRPr="00565437" w:rsidRDefault="00C3339E" w:rsidP="00BA660B">
      <w:pPr>
        <w:pStyle w:val="a9"/>
        <w:numPr>
          <w:ilvl w:val="0"/>
          <w:numId w:val="21"/>
        </w:numPr>
        <w:ind w:left="-426" w:hanging="425"/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 даёт грамотный развёрнутый ответ, определяет, что объединяет приведенные произведения искусства, используя искусств</w:t>
      </w:r>
      <w:r w:rsidR="00975B7C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оведческую лексику. Максимум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5F238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5 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б.</w:t>
      </w:r>
      <w:r w:rsidR="005F238E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на усмотрение жюри.</w:t>
      </w:r>
    </w:p>
    <w:p w:rsidR="00C3339E" w:rsidRPr="00565437" w:rsidRDefault="00C3339E" w:rsidP="00BA660B">
      <w:pPr>
        <w:pStyle w:val="a9"/>
        <w:numPr>
          <w:ilvl w:val="0"/>
          <w:numId w:val="21"/>
        </w:numPr>
        <w:ind w:left="-426" w:hanging="425"/>
        <w:jc w:val="both"/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Участник даёт от одного до пяти точных, ярких определений, характеризующих эмоциональную составляющую произведения</w:t>
      </w:r>
      <w:r w:rsidR="00513057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, объясняя свой выбор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906E00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За каждое определение 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до  </w:t>
      </w:r>
      <w:r w:rsidR="00906E00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5 </w:t>
      </w:r>
      <w:r w:rsidR="00384BFA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б. Максимум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  </w:t>
      </w:r>
      <w:r w:rsidR="00906E00"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 xml:space="preserve">15 </w:t>
      </w:r>
      <w:r w:rsidRPr="00565437"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  <w:t>б.</w:t>
      </w:r>
    </w:p>
    <w:p w:rsidR="00C3339E" w:rsidRPr="00565437" w:rsidRDefault="00C3339E" w:rsidP="00BA660B">
      <w:pPr>
        <w:pStyle w:val="a9"/>
        <w:numPr>
          <w:ilvl w:val="0"/>
          <w:numId w:val="21"/>
        </w:numPr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называет 3 </w:t>
      </w:r>
      <w:proofErr w:type="gramStart"/>
      <w:r w:rsidRPr="00565437">
        <w:rPr>
          <w:rFonts w:ascii="Times New Roman" w:hAnsi="Times New Roman"/>
          <w:color w:val="000000" w:themeColor="text1"/>
          <w:sz w:val="24"/>
          <w:szCs w:val="24"/>
        </w:rPr>
        <w:t>музыкальных</w:t>
      </w:r>
      <w:proofErr w:type="gramEnd"/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произведения,</w:t>
      </w:r>
      <w:r w:rsidR="00397346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объясняя свой выбор. Называет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композитор</w:t>
      </w:r>
      <w:r w:rsidR="00397346" w:rsidRPr="00565437">
        <w:rPr>
          <w:rFonts w:ascii="Times New Roman" w:hAnsi="Times New Roman"/>
          <w:color w:val="000000" w:themeColor="text1"/>
          <w:sz w:val="24"/>
          <w:szCs w:val="24"/>
        </w:rPr>
        <w:t>ов, эпохи, в которые они жили. 1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="00975B7C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за каждое правильное название.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Максимум </w:t>
      </w:r>
      <w:r w:rsidR="00397346" w:rsidRPr="00565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9 </w:t>
      </w: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б.</w:t>
      </w:r>
    </w:p>
    <w:p w:rsidR="00C3339E" w:rsidRPr="00565437" w:rsidRDefault="00C3339E" w:rsidP="00BA660B">
      <w:pPr>
        <w:pStyle w:val="a9"/>
        <w:numPr>
          <w:ilvl w:val="0"/>
          <w:numId w:val="21"/>
        </w:numPr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объясняет свой выбор, используя термины области «музыка». До 3 б. на усмотрение жюри. </w:t>
      </w:r>
    </w:p>
    <w:p w:rsidR="00C3339E" w:rsidRPr="00565437" w:rsidRDefault="00C3339E" w:rsidP="00BA660B">
      <w:pPr>
        <w:pStyle w:val="a9"/>
        <w:numPr>
          <w:ilvl w:val="0"/>
          <w:numId w:val="21"/>
        </w:numPr>
        <w:autoSpaceDE w:val="0"/>
        <w:autoSpaceDN w:val="0"/>
        <w:adjustRightInd w:val="0"/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Грамотно и аккуратно оформляет ответ, не допускает грамматических и орфографических ошибок – </w:t>
      </w:r>
      <w:r w:rsidR="00397346" w:rsidRPr="0056543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975B7C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2269"/>
        <w:gridCol w:w="3827"/>
        <w:gridCol w:w="4501"/>
      </w:tblGrid>
      <w:tr w:rsidR="00C3339E" w:rsidRPr="00565437" w:rsidTr="00ED6A23">
        <w:tc>
          <w:tcPr>
            <w:tcW w:w="2269" w:type="dxa"/>
          </w:tcPr>
          <w:p w:rsidR="00C3339E" w:rsidRPr="00565437" w:rsidRDefault="00C3339E" w:rsidP="009431D0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Название изображения</w:t>
            </w:r>
          </w:p>
        </w:tc>
        <w:tc>
          <w:tcPr>
            <w:tcW w:w="3827" w:type="dxa"/>
          </w:tcPr>
          <w:p w:rsidR="00C3339E" w:rsidRPr="00565437" w:rsidRDefault="00C3339E" w:rsidP="009431D0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ФИО авторов, страна и время создания, стиль (направление)</w:t>
            </w:r>
          </w:p>
        </w:tc>
        <w:tc>
          <w:tcPr>
            <w:tcW w:w="4501" w:type="dxa"/>
          </w:tcPr>
          <w:p w:rsidR="00C3339E" w:rsidRPr="00565437" w:rsidRDefault="00C3339E" w:rsidP="009431D0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особенности стилистики</w:t>
            </w:r>
          </w:p>
        </w:tc>
      </w:tr>
      <w:tr w:rsidR="00C3339E" w:rsidRPr="00565437" w:rsidTr="00ED6A23">
        <w:tc>
          <w:tcPr>
            <w:tcW w:w="2269" w:type="dxa"/>
          </w:tcPr>
          <w:p w:rsidR="00C3339E" w:rsidRPr="00565437" w:rsidRDefault="00565437" w:rsidP="005654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="00C3339E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«Мыслитель»</w:t>
            </w:r>
          </w:p>
        </w:tc>
        <w:tc>
          <w:tcPr>
            <w:tcW w:w="3827" w:type="dxa"/>
          </w:tcPr>
          <w:p w:rsidR="00C3339E" w:rsidRPr="00565437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Огюст Роден, Франция, 19 век</w:t>
            </w:r>
          </w:p>
        </w:tc>
        <w:tc>
          <w:tcPr>
            <w:tcW w:w="4501" w:type="dxa"/>
          </w:tcPr>
          <w:p w:rsidR="00C3339E" w:rsidRPr="00565437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Импрессионизм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Стремление передать текучесть мгновения, настроение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Особое внимание к игре света и тени, отказ от использования чёрного цвета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Отражение динамики окружающего мира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Строится на особенностях и навыках восприятия перспективы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Отсутствие в тематике произведений острых социальных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проблем</w:t>
            </w:r>
          </w:p>
        </w:tc>
      </w:tr>
      <w:tr w:rsidR="00C3339E" w:rsidRPr="00565437" w:rsidTr="00ED6A23">
        <w:tc>
          <w:tcPr>
            <w:tcW w:w="2269" w:type="dxa"/>
          </w:tcPr>
          <w:p w:rsidR="00C3339E" w:rsidRPr="00565437" w:rsidRDefault="00565437" w:rsidP="005654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</w:t>
            </w:r>
            <w:r w:rsidR="00C3339E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«Христос в пустыне»</w:t>
            </w:r>
          </w:p>
        </w:tc>
        <w:tc>
          <w:tcPr>
            <w:tcW w:w="3827" w:type="dxa"/>
          </w:tcPr>
          <w:p w:rsidR="00C3339E" w:rsidRPr="00565437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 Николаевич Крамской, Россия, 19 век</w:t>
            </w:r>
          </w:p>
        </w:tc>
        <w:tc>
          <w:tcPr>
            <w:tcW w:w="4501" w:type="dxa"/>
          </w:tcPr>
          <w:p w:rsidR="00C3339E" w:rsidRPr="00565437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Реализм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Точная и объективная фиксация действительности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Типизация фактов действительности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Показ жизни в развитии и противоречиях, 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носящих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прежде всего общественный характер;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Стремление раскрыть сущность жизненных явлений без ограничения тем и сюжетов;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Устремленность к нравственным исканиям и воспитательному воздействию.</w:t>
            </w:r>
          </w:p>
        </w:tc>
      </w:tr>
      <w:tr w:rsidR="00C3339E" w:rsidRPr="00565437" w:rsidTr="00ED6A23">
        <w:tc>
          <w:tcPr>
            <w:tcW w:w="2269" w:type="dxa"/>
          </w:tcPr>
          <w:p w:rsidR="00C3339E" w:rsidRPr="00565437" w:rsidRDefault="00565437" w:rsidP="005654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="00C3339E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«Демон»</w:t>
            </w:r>
          </w:p>
        </w:tc>
        <w:tc>
          <w:tcPr>
            <w:tcW w:w="3827" w:type="dxa"/>
          </w:tcPr>
          <w:p w:rsidR="00C3339E" w:rsidRPr="00565437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Михаил Александрович Врубель, Россия, вторая половина 19 века</w:t>
            </w:r>
          </w:p>
        </w:tc>
        <w:tc>
          <w:tcPr>
            <w:tcW w:w="4501" w:type="dxa"/>
          </w:tcPr>
          <w:p w:rsidR="00C3339E" w:rsidRPr="00565437" w:rsidRDefault="00C3339E" w:rsidP="009431D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Символизм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Стремление передать крик души, переживания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Цель – «облечь идеал в ощутимой форме»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Искусство выражает абсолютные истины, используя метафорические образы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Новаторство, стремление к экспериментам</w:t>
            </w:r>
          </w:p>
          <w:p w:rsidR="00C3339E" w:rsidRPr="00565437" w:rsidRDefault="00C3339E" w:rsidP="009431D0">
            <w:pPr>
              <w:pStyle w:val="a9"/>
              <w:numPr>
                <w:ilvl w:val="0"/>
                <w:numId w:val="17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Таинственность, неоднозначность, недосказанность</w:t>
            </w:r>
          </w:p>
        </w:tc>
      </w:tr>
    </w:tbl>
    <w:p w:rsidR="00ED6A23" w:rsidRPr="00565437" w:rsidRDefault="00ED6A23" w:rsidP="00ED6A23">
      <w:pPr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Максимальная оценка задания 67 баллов.</w:t>
      </w:r>
    </w:p>
    <w:p w:rsidR="00AA7BB1" w:rsidRPr="00565437" w:rsidRDefault="00C3339E" w:rsidP="00524B1C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Задание 3. </w:t>
      </w:r>
    </w:p>
    <w:p w:rsidR="00AA7EA0" w:rsidRPr="00565437" w:rsidRDefault="00AA7EA0" w:rsidP="00524B1C">
      <w:pPr>
        <w:pStyle w:val="a9"/>
        <w:numPr>
          <w:ilvl w:val="0"/>
          <w:numId w:val="19"/>
        </w:numPr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определяет смысл такого архетипа (универсальный образ в культуре), как </w:t>
      </w:r>
      <w:r w:rsidR="001278E9" w:rsidRPr="00565437">
        <w:rPr>
          <w:rFonts w:ascii="Times New Roman" w:hAnsi="Times New Roman"/>
          <w:color w:val="000000" w:themeColor="text1"/>
          <w:sz w:val="24"/>
          <w:szCs w:val="24"/>
        </w:rPr>
        <w:t>Дон Кихот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. До </w:t>
      </w:r>
      <w:r w:rsidR="009939C7" w:rsidRPr="00565437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E91E2C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б. на усмотрение жюри.</w:t>
      </w:r>
    </w:p>
    <w:p w:rsidR="00D623F9" w:rsidRPr="00565437" w:rsidRDefault="00D623F9" w:rsidP="00524B1C">
      <w:pPr>
        <w:pStyle w:val="a9"/>
        <w:ind w:left="-426" w:hanging="425"/>
        <w:rPr>
          <w:rFonts w:ascii="Times New Roman" w:hAnsi="Times New Roman"/>
          <w:color w:val="000000" w:themeColor="text1"/>
          <w:sz w:val="24"/>
          <w:szCs w:val="24"/>
        </w:rPr>
      </w:pPr>
    </w:p>
    <w:p w:rsidR="00D623F9" w:rsidRPr="00565437" w:rsidRDefault="00D623F9" w:rsidP="00524B1C">
      <w:pPr>
        <w:pStyle w:val="a9"/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Примерный вариант ответа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proofErr w:type="gramStart"/>
      <w:r w:rsidRPr="00565437">
        <w:rPr>
          <w:rFonts w:ascii="Times New Roman" w:hAnsi="Times New Roman"/>
          <w:color w:val="000000" w:themeColor="text1"/>
          <w:sz w:val="24"/>
          <w:szCs w:val="24"/>
        </w:rPr>
        <w:t>Дон-Кихот – образ самозабвенного, жертвенного, альтруистического служения идеалам добра, справедливости, достоинства, чести.</w:t>
      </w:r>
      <w:proofErr w:type="gramEnd"/>
      <w:r w:rsidR="001B3101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Это искренний, наивный, светлый образ человека, который, несмотря ни на что, готов бороться со злом.</w:t>
      </w:r>
    </w:p>
    <w:p w:rsidR="00AA7EA0" w:rsidRPr="00565437" w:rsidRDefault="00AA7EA0" w:rsidP="00524B1C">
      <w:pPr>
        <w:pStyle w:val="a9"/>
        <w:numPr>
          <w:ilvl w:val="0"/>
          <w:numId w:val="19"/>
        </w:numPr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называет </w:t>
      </w:r>
      <w:r w:rsidR="001278E9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до 5 средств художественной выразительности, при помощи которых в приведенных </w:t>
      </w:r>
      <w:r w:rsidR="009B69D0" w:rsidRPr="00565437">
        <w:rPr>
          <w:rFonts w:ascii="Times New Roman" w:hAnsi="Times New Roman"/>
          <w:color w:val="000000" w:themeColor="text1"/>
          <w:sz w:val="24"/>
          <w:szCs w:val="24"/>
        </w:rPr>
        <w:t>четыре</w:t>
      </w:r>
      <w:proofErr w:type="gramStart"/>
      <w:r w:rsidR="009B69D0" w:rsidRPr="00565437">
        <w:rPr>
          <w:rFonts w:ascii="Times New Roman" w:hAnsi="Times New Roman"/>
          <w:color w:val="000000" w:themeColor="text1"/>
          <w:sz w:val="24"/>
          <w:szCs w:val="24"/>
        </w:rPr>
        <w:t>х</w:t>
      </w:r>
      <w:r w:rsidR="00336A87" w:rsidRPr="00565437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gramEnd"/>
      <w:r w:rsidR="00336A87" w:rsidRPr="00565437">
        <w:rPr>
          <w:rFonts w:ascii="Times New Roman" w:hAnsi="Times New Roman"/>
          <w:color w:val="000000" w:themeColor="text1"/>
          <w:sz w:val="24"/>
          <w:szCs w:val="24"/>
        </w:rPr>
        <w:t>видеофрагмент Вы посмотрели в начале работы)</w:t>
      </w:r>
      <w:r w:rsidR="009B69D0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278E9" w:rsidRPr="00565437">
        <w:rPr>
          <w:rFonts w:ascii="Times New Roman" w:hAnsi="Times New Roman"/>
          <w:color w:val="000000" w:themeColor="text1"/>
          <w:sz w:val="24"/>
          <w:szCs w:val="24"/>
        </w:rPr>
        <w:t>произведениях создаётся образ Дон Кихота.</w:t>
      </w:r>
      <w:r w:rsidR="009939C7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За каждое правильное определение 1 б.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Максимум </w:t>
      </w:r>
      <w:r w:rsidR="00D55989" w:rsidRPr="00565437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9939C7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б.</w:t>
      </w:r>
    </w:p>
    <w:p w:rsidR="009939C7" w:rsidRPr="00565437" w:rsidRDefault="00AA7EA0" w:rsidP="00524B1C">
      <w:pPr>
        <w:pStyle w:val="a9"/>
        <w:numPr>
          <w:ilvl w:val="0"/>
          <w:numId w:val="19"/>
        </w:numPr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</w:t>
      </w:r>
      <w:r w:rsidR="001278E9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грамотно и логично отвечает на поставленный вопрос, используя искусствоведческую лексику </w:t>
      </w:r>
      <w:r w:rsidR="009939C7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(за каждый термин 1 </w:t>
      </w:r>
      <w:r w:rsidR="00137647" w:rsidRPr="00565437">
        <w:rPr>
          <w:rFonts w:ascii="Times New Roman" w:hAnsi="Times New Roman"/>
          <w:color w:val="000000" w:themeColor="text1"/>
          <w:sz w:val="24"/>
          <w:szCs w:val="24"/>
        </w:rPr>
        <w:t>б</w:t>
      </w:r>
      <w:r w:rsidR="009939C7" w:rsidRPr="00565437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="00ED5721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, но не больше </w:t>
      </w:r>
      <w:r w:rsidR="00E91E2C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5 </w:t>
      </w:r>
      <w:r w:rsidR="00ED5721" w:rsidRPr="00565437">
        <w:rPr>
          <w:rFonts w:ascii="Times New Roman" w:hAnsi="Times New Roman"/>
          <w:color w:val="000000" w:themeColor="text1"/>
          <w:sz w:val="24"/>
          <w:szCs w:val="24"/>
        </w:rPr>
        <w:t>б.</w:t>
      </w:r>
    </w:p>
    <w:p w:rsidR="00AA7EA0" w:rsidRPr="00565437" w:rsidRDefault="009939C7" w:rsidP="00524B1C">
      <w:pPr>
        <w:pStyle w:val="a9"/>
        <w:numPr>
          <w:ilvl w:val="0"/>
          <w:numId w:val="19"/>
        </w:numPr>
        <w:ind w:left="-426" w:hanging="425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</w:t>
      </w:r>
      <w:r w:rsidR="00E12BF5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формулирует тезис и 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аргументирует</w:t>
      </w:r>
      <w:r w:rsidR="001278E9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свою точку зрения</w:t>
      </w:r>
      <w:r w:rsidR="00E12BF5" w:rsidRPr="00565437">
        <w:rPr>
          <w:rFonts w:ascii="Times New Roman" w:hAnsi="Times New Roman"/>
          <w:color w:val="000000" w:themeColor="text1"/>
          <w:sz w:val="24"/>
          <w:szCs w:val="24"/>
        </w:rPr>
        <w:t>, опираясь на произведения</w:t>
      </w:r>
      <w:r w:rsidR="001278E9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искусства разных эпох (называя вид искусства, ФИО автора, эпоху, страну). </w:t>
      </w:r>
      <w:r w:rsidR="00AA7EA0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Максимум </w:t>
      </w:r>
      <w:r w:rsidR="00ED5721" w:rsidRPr="00565437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E91E2C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7EA0" w:rsidRPr="00565437">
        <w:rPr>
          <w:rFonts w:ascii="Times New Roman" w:hAnsi="Times New Roman"/>
          <w:color w:val="000000" w:themeColor="text1"/>
          <w:sz w:val="24"/>
          <w:szCs w:val="24"/>
        </w:rPr>
        <w:t>б</w:t>
      </w:r>
      <w:proofErr w:type="gramStart"/>
      <w:r w:rsidR="009F115B" w:rsidRPr="0056543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0549C" w:rsidRPr="00565437">
        <w:rPr>
          <w:rFonts w:ascii="Times New Roman" w:hAnsi="Times New Roman"/>
          <w:color w:val="000000" w:themeColor="text1"/>
          <w:sz w:val="24"/>
          <w:szCs w:val="24"/>
        </w:rPr>
        <w:t>н</w:t>
      </w:r>
      <w:proofErr w:type="gramEnd"/>
      <w:r w:rsidR="0020549C" w:rsidRPr="00565437">
        <w:rPr>
          <w:rFonts w:ascii="Times New Roman" w:hAnsi="Times New Roman"/>
          <w:color w:val="000000" w:themeColor="text1"/>
          <w:sz w:val="24"/>
          <w:szCs w:val="24"/>
        </w:rPr>
        <w:t>а усмотрение жюри.</w:t>
      </w:r>
    </w:p>
    <w:p w:rsidR="00565437" w:rsidRDefault="00AA7EA0" w:rsidP="00524B1C">
      <w:pPr>
        <w:pStyle w:val="a9"/>
        <w:numPr>
          <w:ilvl w:val="0"/>
          <w:numId w:val="19"/>
        </w:numPr>
        <w:ind w:left="-426" w:hanging="425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Грамотно и аккуратно оформляет ответ, не допускает грамматических и орфографических ошибок – </w:t>
      </w:r>
      <w:r w:rsidR="009F115B" w:rsidRPr="0056543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</w:t>
      </w:r>
      <w:r w:rsidR="009F115B" w:rsidRPr="0056543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65437" w:rsidRDefault="00565437" w:rsidP="00524B1C">
      <w:pPr>
        <w:spacing w:after="0" w:line="240" w:lineRule="auto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:rsidR="00AA7EA0" w:rsidRPr="00565437" w:rsidRDefault="00AA7EA0" w:rsidP="00565437">
      <w:pPr>
        <w:pStyle w:val="a9"/>
        <w:ind w:left="644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4150"/>
        <w:gridCol w:w="3432"/>
        <w:gridCol w:w="3192"/>
      </w:tblGrid>
      <w:tr w:rsidR="00ED0BF8" w:rsidRPr="00565437" w:rsidTr="00ED5721">
        <w:tc>
          <w:tcPr>
            <w:tcW w:w="4150" w:type="dxa"/>
          </w:tcPr>
          <w:p w:rsidR="00ED0BF8" w:rsidRPr="00565437" w:rsidRDefault="00ED0BF8" w:rsidP="007E1642">
            <w:pPr>
              <w:pStyle w:val="Default"/>
              <w:jc w:val="both"/>
              <w:rPr>
                <w:b/>
                <w:color w:val="000000" w:themeColor="text1"/>
              </w:rPr>
            </w:pPr>
            <w:r w:rsidRPr="00565437">
              <w:rPr>
                <w:color w:val="000000" w:themeColor="text1"/>
              </w:rPr>
              <w:t>скульптура</w:t>
            </w:r>
          </w:p>
        </w:tc>
        <w:tc>
          <w:tcPr>
            <w:tcW w:w="3432" w:type="dxa"/>
          </w:tcPr>
          <w:p w:rsidR="00ED0BF8" w:rsidRPr="00565437" w:rsidRDefault="00ED0BF8" w:rsidP="007E1642">
            <w:pPr>
              <w:pStyle w:val="Default"/>
              <w:jc w:val="both"/>
              <w:rPr>
                <w:b/>
                <w:color w:val="000000" w:themeColor="text1"/>
              </w:rPr>
            </w:pPr>
            <w:r w:rsidRPr="00565437">
              <w:rPr>
                <w:color w:val="000000" w:themeColor="text1"/>
              </w:rPr>
              <w:t>стихотворение</w:t>
            </w:r>
          </w:p>
        </w:tc>
        <w:tc>
          <w:tcPr>
            <w:tcW w:w="3192" w:type="dxa"/>
          </w:tcPr>
          <w:p w:rsidR="00ED0BF8" w:rsidRPr="00565437" w:rsidRDefault="00ED0BF8" w:rsidP="007E1642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</w:rPr>
              <w:t>живопись</w:t>
            </w:r>
          </w:p>
        </w:tc>
      </w:tr>
      <w:tr w:rsidR="00ED0BF8" w:rsidRPr="00565437" w:rsidTr="00336A87">
        <w:trPr>
          <w:trHeight w:val="2683"/>
        </w:trPr>
        <w:tc>
          <w:tcPr>
            <w:tcW w:w="4150" w:type="dxa"/>
          </w:tcPr>
          <w:p w:rsidR="00BC2998" w:rsidRPr="00565437" w:rsidRDefault="00BC2998" w:rsidP="007E16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565437">
              <w:rPr>
                <w:rFonts w:ascii="Arial" w:hAnsi="Arial" w:cs="Arial"/>
                <w:noProof/>
                <w:color w:val="000000" w:themeColor="text1"/>
                <w:shd w:val="clear" w:color="auto" w:fill="FFFFFF"/>
              </w:rPr>
              <w:drawing>
                <wp:inline distT="0" distB="0" distL="0" distR="0">
                  <wp:extent cx="2479034" cy="1905000"/>
                  <wp:effectExtent l="19050" t="0" r="0" b="0"/>
                  <wp:docPr id="59" name="Рисунок 59" descr="Картинки по запросу скульптура дон кихо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Картинки по запросу скульптура дон кихо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904" cy="19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2998" w:rsidRPr="00565437" w:rsidRDefault="00E93F13" w:rsidP="007E16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565437">
              <w:rPr>
                <w:color w:val="000000" w:themeColor="text1"/>
              </w:rPr>
              <w:t>Памятник Дон Кихоту в Омске, Россия. Скульптор – Александр Капралов. 21 век</w:t>
            </w:r>
          </w:p>
          <w:p w:rsidR="00E93F13" w:rsidRPr="00565437" w:rsidRDefault="00E93F13" w:rsidP="007E1642">
            <w:pPr>
              <w:pStyle w:val="Default"/>
              <w:jc w:val="both"/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ED0BF8" w:rsidRPr="00565437" w:rsidRDefault="00ED0BF8" w:rsidP="007E1642">
            <w:pPr>
              <w:pStyle w:val="Default"/>
              <w:jc w:val="both"/>
              <w:rPr>
                <w:color w:val="000000" w:themeColor="text1"/>
                <w:shd w:val="clear" w:color="auto" w:fill="FFFFFF"/>
              </w:rPr>
            </w:pPr>
            <w:proofErr w:type="gramStart"/>
            <w:r w:rsidRPr="00565437">
              <w:rPr>
                <w:color w:val="000000" w:themeColor="text1"/>
                <w:shd w:val="clear" w:color="auto" w:fill="FFFFFF"/>
              </w:rPr>
              <w:t>Основными эстетическими средствами скульптуры выступают </w:t>
            </w:r>
            <w:r w:rsidRPr="00565437">
              <w:rPr>
                <w:bCs/>
                <w:color w:val="000000" w:themeColor="text1"/>
                <w:shd w:val="clear" w:color="auto" w:fill="FFFFFF"/>
              </w:rPr>
              <w:t>объем</w:t>
            </w:r>
            <w:r w:rsidRPr="00565437">
              <w:rPr>
                <w:color w:val="000000" w:themeColor="text1"/>
                <w:shd w:val="clear" w:color="auto" w:fill="FFFFFF"/>
              </w:rPr>
              <w:t>, силуэт, пропорции, светотень, т.е. </w:t>
            </w:r>
            <w:r w:rsidRPr="00565437">
              <w:rPr>
                <w:bCs/>
                <w:color w:val="000000" w:themeColor="text1"/>
                <w:shd w:val="clear" w:color="auto" w:fill="FFFFFF"/>
              </w:rPr>
              <w:t>построение</w:t>
            </w:r>
            <w:r w:rsidRPr="00565437">
              <w:rPr>
                <w:color w:val="000000" w:themeColor="text1"/>
                <w:shd w:val="clear" w:color="auto" w:fill="FFFFFF"/>
              </w:rPr>
              <w:t> объемной формы, пластическая моделировка, разработка силуэта</w:t>
            </w:r>
            <w:r w:rsidR="001E468B" w:rsidRPr="00565437">
              <w:rPr>
                <w:color w:val="000000" w:themeColor="text1"/>
                <w:shd w:val="clear" w:color="auto" w:fill="FFFFFF"/>
              </w:rPr>
              <w:t>, фактура, материал</w:t>
            </w:r>
            <w:r w:rsidRPr="00565437">
              <w:rPr>
                <w:color w:val="000000" w:themeColor="text1"/>
                <w:shd w:val="clear" w:color="auto" w:fill="FFFFFF"/>
              </w:rPr>
              <w:t>.</w:t>
            </w:r>
            <w:proofErr w:type="gramEnd"/>
            <w:r w:rsidRPr="00565437">
              <w:rPr>
                <w:color w:val="000000" w:themeColor="text1"/>
                <w:shd w:val="clear" w:color="auto" w:fill="FFFFFF"/>
              </w:rPr>
              <w:t xml:space="preserve"> Главное средство выражения в скульптуре – ее </w:t>
            </w:r>
            <w:r w:rsidRPr="00565437">
              <w:rPr>
                <w:bCs/>
                <w:color w:val="000000" w:themeColor="text1"/>
                <w:shd w:val="clear" w:color="auto" w:fill="FFFFFF"/>
              </w:rPr>
              <w:t>объем</w:t>
            </w:r>
            <w:r w:rsidRPr="00565437">
              <w:rPr>
                <w:color w:val="000000" w:themeColor="text1"/>
                <w:shd w:val="clear" w:color="auto" w:fill="FFFFFF"/>
              </w:rPr>
              <w:t>.</w:t>
            </w:r>
          </w:p>
          <w:p w:rsidR="00ED0BF8" w:rsidRPr="00565437" w:rsidRDefault="001E468B" w:rsidP="007E1642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</w:rPr>
              <w:t>Примерный ответ участника:</w:t>
            </w:r>
          </w:p>
          <w:p w:rsidR="00ED0BF8" w:rsidRPr="00565437" w:rsidRDefault="001E468B" w:rsidP="007E1642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</w:rPr>
              <w:t xml:space="preserve">Образ Дон Кихота в данной скульптуре </w:t>
            </w:r>
            <w:proofErr w:type="spellStart"/>
            <w:r w:rsidRPr="00565437">
              <w:rPr>
                <w:color w:val="000000" w:themeColor="text1"/>
              </w:rPr>
              <w:t>содаётся</w:t>
            </w:r>
            <w:proofErr w:type="spellEnd"/>
            <w:r w:rsidRPr="00565437">
              <w:rPr>
                <w:color w:val="000000" w:themeColor="text1"/>
              </w:rPr>
              <w:t xml:space="preserve"> при помощи вытянутого, угловатого силуэта, подчёркнуто удлиненных форм. Важна также и пластика произведения, в силуэте которого нет ни одной изогнутой линии (все они прямые). Скульптура выполнена из металла, фигуры рыцаря и его скакуна сварены из цилиндров разного размера. </w:t>
            </w:r>
            <w:r w:rsidR="004C78D0" w:rsidRPr="00565437">
              <w:rPr>
                <w:color w:val="000000" w:themeColor="text1"/>
              </w:rPr>
              <w:t>Вытянутая фигура лошади устремлена вперед, зрителю кажется, что она вот-вот сорвётся с места в энергичном прыжке и помчит своего хозяина</w:t>
            </w:r>
            <w:r w:rsidR="00336A87" w:rsidRPr="00565437">
              <w:rPr>
                <w:color w:val="000000" w:themeColor="text1"/>
              </w:rPr>
              <w:t xml:space="preserve"> </w:t>
            </w:r>
            <w:r w:rsidR="00CE28DB" w:rsidRPr="00565437">
              <w:rPr>
                <w:color w:val="000000" w:themeColor="text1"/>
              </w:rPr>
              <w:t xml:space="preserve">сражаться во имя Прекрасной Дамы. Непропорционально худая, вытянутая вверх фигура Дон Кихота благодаря своей угловатости выдаёт ироничное, но в то же время уважительное отношение автора к изображаемому герою. </w:t>
            </w:r>
          </w:p>
          <w:p w:rsidR="00ED5721" w:rsidRPr="00565437" w:rsidRDefault="00ED5721" w:rsidP="007E1642">
            <w:pPr>
              <w:pStyle w:val="Default"/>
              <w:jc w:val="both"/>
              <w:rPr>
                <w:color w:val="000000" w:themeColor="text1"/>
              </w:rPr>
            </w:pPr>
          </w:p>
        </w:tc>
        <w:tc>
          <w:tcPr>
            <w:tcW w:w="3432" w:type="dxa"/>
          </w:tcPr>
          <w:p w:rsidR="00ED0BF8" w:rsidRPr="00565437" w:rsidRDefault="00ED0BF8" w:rsidP="007E164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Павел </w:t>
            </w:r>
            <w:proofErr w:type="spellStart"/>
            <w:r w:rsidRPr="0056543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Антокольский</w:t>
            </w:r>
            <w:proofErr w:type="spellEnd"/>
            <w:r w:rsidRPr="0056543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«Дон Кихот»</w:t>
            </w:r>
            <w:r w:rsidR="00CE28DB" w:rsidRPr="0056543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, Россия, 20 век</w:t>
            </w:r>
          </w:p>
          <w:p w:rsidR="002D0EB5" w:rsidRPr="00565437" w:rsidRDefault="002D0EB5" w:rsidP="007E1642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C1F50">
              <w:rPr>
                <w:rFonts w:ascii="Times New Roman" w:hAnsi="Times New Roman"/>
                <w:bCs/>
                <w:i/>
                <w:color w:val="000000" w:themeColor="text1"/>
                <w:sz w:val="24"/>
                <w:szCs w:val="24"/>
                <w:highlight w:val="yellow"/>
              </w:rPr>
              <w:t>Эпитет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метафора, сравнение, фразеологизм, 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u w:val="wave"/>
              </w:rPr>
              <w:t>обращение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u w:val="single"/>
              </w:rPr>
              <w:t>инверсия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u w:val="dotted"/>
              </w:rPr>
              <w:t>анафора</w:t>
            </w:r>
          </w:p>
          <w:p w:rsidR="00B034A4" w:rsidRPr="00565437" w:rsidRDefault="00341396" w:rsidP="00341396">
            <w:pPr>
              <w:pStyle w:val="Default"/>
              <w:jc w:val="both"/>
              <w:rPr>
                <w:color w:val="000000" w:themeColor="text1"/>
                <w:u w:val="wave"/>
                <w:shd w:val="clear" w:color="auto" w:fill="FFFFFF"/>
              </w:rPr>
            </w:pPr>
            <w:r w:rsidRPr="00565437">
              <w:rPr>
                <w:color w:val="000000" w:themeColor="text1"/>
                <w:u w:val="wave"/>
                <w:shd w:val="clear" w:color="auto" w:fill="FFFFFF"/>
              </w:rPr>
              <w:t xml:space="preserve">Не падай, </w:t>
            </w:r>
            <w:r w:rsidRPr="00AC1F50">
              <w:rPr>
                <w:i/>
                <w:color w:val="000000" w:themeColor="text1"/>
                <w:highlight w:val="yellow"/>
                <w:u w:val="wave"/>
                <w:shd w:val="clear" w:color="auto" w:fill="FFFFFF"/>
              </w:rPr>
              <w:t>надменное</w:t>
            </w:r>
            <w:r w:rsidRPr="00565437">
              <w:rPr>
                <w:color w:val="000000" w:themeColor="text1"/>
                <w:u w:val="wave"/>
                <w:shd w:val="clear" w:color="auto" w:fill="FFFFFF"/>
              </w:rPr>
              <w:t xml:space="preserve"> горе!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wave"/>
              </w:rPr>
            </w:pPr>
            <w:r w:rsidRPr="00565437">
              <w:rPr>
                <w:color w:val="000000" w:themeColor="text1"/>
                <w:u w:val="wave"/>
                <w:shd w:val="clear" w:color="auto" w:fill="FFFFFF"/>
              </w:rPr>
              <w:t xml:space="preserve">Вставай, </w:t>
            </w:r>
            <w:r w:rsidRPr="00AC1F50">
              <w:rPr>
                <w:i/>
                <w:color w:val="000000" w:themeColor="text1"/>
                <w:highlight w:val="yellow"/>
                <w:u w:val="wave"/>
                <w:shd w:val="clear" w:color="auto" w:fill="FFFFFF"/>
              </w:rPr>
              <w:t>молодая</w:t>
            </w:r>
            <w:r w:rsidRPr="00565437">
              <w:rPr>
                <w:color w:val="000000" w:themeColor="text1"/>
                <w:u w:val="wave"/>
                <w:shd w:val="clear" w:color="auto" w:fill="FFFFFF"/>
              </w:rPr>
              <w:t xml:space="preserve"> тоска!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dotted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>Да здравствует вне категорий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</w:rPr>
            </w:pPr>
            <w:r w:rsidRPr="00AC1F50">
              <w:rPr>
                <w:i/>
                <w:color w:val="000000" w:themeColor="text1"/>
                <w:highlight w:val="yellow"/>
                <w:shd w:val="clear" w:color="auto" w:fill="FFFFFF"/>
              </w:rPr>
              <w:t>Высокая</w:t>
            </w:r>
            <w:r w:rsidRPr="00565437">
              <w:rPr>
                <w:color w:val="000000" w:themeColor="text1"/>
                <w:shd w:val="clear" w:color="auto" w:fill="FFFFFF"/>
              </w:rPr>
              <w:t xml:space="preserve"> роль чудака!</w:t>
            </w:r>
            <w:r w:rsidRPr="00565437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>Он будет — заранее ясно —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</w:rPr>
            </w:pPr>
            <w:proofErr w:type="gramStart"/>
            <w:r w:rsidRPr="00AC1F50">
              <w:rPr>
                <w:i/>
                <w:color w:val="000000" w:themeColor="text1"/>
                <w:highlight w:val="yellow"/>
                <w:shd w:val="clear" w:color="auto" w:fill="FFFFFF"/>
              </w:rPr>
              <w:t>Смешон</w:t>
            </w:r>
            <w:r w:rsidRPr="00565437">
              <w:rPr>
                <w:color w:val="000000" w:themeColor="text1"/>
                <w:shd w:val="clear" w:color="auto" w:fill="FFFFFF"/>
              </w:rPr>
              <w:t xml:space="preserve"> и </w:t>
            </w:r>
            <w:r w:rsidRPr="00AC1F50">
              <w:rPr>
                <w:i/>
                <w:color w:val="000000" w:themeColor="text1"/>
                <w:highlight w:val="yellow"/>
                <w:shd w:val="clear" w:color="auto" w:fill="FFFFFF"/>
              </w:rPr>
              <w:t>ничтожен</w:t>
            </w:r>
            <w:r w:rsidRPr="00565437">
              <w:rPr>
                <w:color w:val="000000" w:themeColor="text1"/>
                <w:shd w:val="clear" w:color="auto" w:fill="FFFFFF"/>
              </w:rPr>
              <w:t xml:space="preserve"> на вид,</w:t>
            </w:r>
            <w:proofErr w:type="gramEnd"/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 xml:space="preserve">Кольцом неудач </w:t>
            </w:r>
            <w:proofErr w:type="gramStart"/>
            <w:r w:rsidRPr="00565437">
              <w:rPr>
                <w:color w:val="000000" w:themeColor="text1"/>
                <w:u w:val="single"/>
                <w:shd w:val="clear" w:color="auto" w:fill="FFFFFF"/>
              </w:rPr>
              <w:t>опоясан</w:t>
            </w:r>
            <w:proofErr w:type="gramEnd"/>
            <w:r w:rsidRPr="00565437">
              <w:rPr>
                <w:color w:val="000000" w:themeColor="text1"/>
                <w:u w:val="single"/>
                <w:shd w:val="clear" w:color="auto" w:fill="FFFFFF"/>
              </w:rPr>
              <w:t>,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 xml:space="preserve">Дымком неустройства </w:t>
            </w:r>
            <w:proofErr w:type="gramStart"/>
            <w:r w:rsidRPr="00565437">
              <w:rPr>
                <w:color w:val="000000" w:themeColor="text1"/>
                <w:u w:val="single"/>
                <w:shd w:val="clear" w:color="auto" w:fill="FFFFFF"/>
              </w:rPr>
              <w:t>повит</w:t>
            </w:r>
            <w:proofErr w:type="gramEnd"/>
            <w:r w:rsidRPr="00565437">
              <w:rPr>
                <w:color w:val="000000" w:themeColor="text1"/>
                <w:u w:val="single"/>
                <w:shd w:val="clear" w:color="auto" w:fill="FFFFFF"/>
              </w:rPr>
              <w:t>.</w:t>
            </w:r>
            <w:r w:rsidRPr="00565437">
              <w:rPr>
                <w:rStyle w:val="apple-converted-space"/>
                <w:color w:val="000000" w:themeColor="text1"/>
                <w:u w:val="single"/>
                <w:shd w:val="clear" w:color="auto" w:fill="FFFFFF"/>
              </w:rPr>
              <w:t> 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>А кто-то кричит: «Декламируй.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>Меча не бросай, Дон-Кихот!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 xml:space="preserve">В </w:t>
            </w:r>
            <w:r w:rsidRPr="00AC1F50">
              <w:rPr>
                <w:i/>
                <w:color w:val="000000" w:themeColor="text1"/>
                <w:highlight w:val="yellow"/>
                <w:u w:val="single"/>
                <w:shd w:val="clear" w:color="auto" w:fill="FFFFFF"/>
              </w:rPr>
              <w:t>горячей</w:t>
            </w:r>
            <w:r w:rsidRPr="00565437">
              <w:rPr>
                <w:color w:val="000000" w:themeColor="text1"/>
                <w:u w:val="single"/>
                <w:shd w:val="clear" w:color="auto" w:fill="FFFFFF"/>
              </w:rPr>
              <w:t xml:space="preserve"> коммерции мира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>Ты мелочь, а всё же доход.</w:t>
            </w:r>
            <w:r w:rsidRPr="00565437">
              <w:rPr>
                <w:rStyle w:val="apple-converted-space"/>
                <w:color w:val="000000" w:themeColor="text1"/>
                <w:u w:val="single"/>
                <w:shd w:val="clear" w:color="auto" w:fill="FFFFFF"/>
              </w:rPr>
              <w:t> 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 xml:space="preserve">Дерись, </w:t>
            </w:r>
            <w:proofErr w:type="spellStart"/>
            <w:r w:rsidRPr="00565437">
              <w:rPr>
                <w:color w:val="000000" w:themeColor="text1"/>
                <w:shd w:val="clear" w:color="auto" w:fill="FFFFFF"/>
              </w:rPr>
              <w:t>разъярясь</w:t>
            </w:r>
            <w:proofErr w:type="spellEnd"/>
            <w:r w:rsidRPr="00565437">
              <w:rPr>
                <w:color w:val="000000" w:themeColor="text1"/>
                <w:shd w:val="clear" w:color="auto" w:fill="FFFFFF"/>
              </w:rPr>
              <w:t xml:space="preserve"> и </w:t>
            </w:r>
            <w:proofErr w:type="spellStart"/>
            <w:r w:rsidRPr="00565437">
              <w:rPr>
                <w:color w:val="000000" w:themeColor="text1"/>
                <w:shd w:val="clear" w:color="auto" w:fill="FFFFFF"/>
              </w:rPr>
              <w:t>осмелясь</w:t>
            </w:r>
            <w:proofErr w:type="spellEnd"/>
            <w:r w:rsidRPr="00565437">
              <w:rPr>
                <w:color w:val="000000" w:themeColor="text1"/>
                <w:shd w:val="clear" w:color="auto" w:fill="FFFFFF"/>
              </w:rPr>
              <w:t>,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dotted"/>
              </w:rPr>
            </w:pPr>
            <w:r w:rsidRPr="00565437">
              <w:rPr>
                <w:color w:val="000000" w:themeColor="text1"/>
                <w:u w:val="dotted"/>
                <w:shd w:val="clear" w:color="auto" w:fill="FFFFFF"/>
              </w:rPr>
              <w:t xml:space="preserve">И с </w:t>
            </w:r>
            <w:r w:rsidRPr="00AC1F50">
              <w:rPr>
                <w:i/>
                <w:color w:val="000000" w:themeColor="text1"/>
                <w:highlight w:val="yellow"/>
                <w:u w:val="dotted"/>
                <w:shd w:val="clear" w:color="auto" w:fill="FFFFFF"/>
              </w:rPr>
              <w:t>красным</w:t>
            </w:r>
            <w:r w:rsidRPr="00565437">
              <w:rPr>
                <w:color w:val="000000" w:themeColor="text1"/>
                <w:u w:val="dotted"/>
                <w:shd w:val="clear" w:color="auto" w:fill="FFFFFF"/>
              </w:rPr>
              <w:t xml:space="preserve"> вином в бурдюках,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  <w:u w:val="dotted"/>
              </w:rPr>
            </w:pPr>
            <w:r w:rsidRPr="00565437">
              <w:rPr>
                <w:color w:val="000000" w:themeColor="text1"/>
                <w:u w:val="dotted"/>
                <w:shd w:val="clear" w:color="auto" w:fill="FFFFFF"/>
              </w:rPr>
              <w:t>И с крыльями ветряных мельниц,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>Ты этим прославлен в веках.</w:t>
            </w:r>
            <w:r w:rsidRPr="00565437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</w:p>
          <w:p w:rsidR="00341396" w:rsidRPr="00565437" w:rsidRDefault="00341396" w:rsidP="00341396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>Недаром, сожжённый как уголь,</w:t>
            </w:r>
          </w:p>
          <w:p w:rsidR="00ED0BF8" w:rsidRPr="00565437" w:rsidRDefault="00341396" w:rsidP="00341396">
            <w:pPr>
              <w:pStyle w:val="Default"/>
              <w:jc w:val="both"/>
              <w:rPr>
                <w:color w:val="000000" w:themeColor="text1"/>
                <w:u w:val="single"/>
                <w:shd w:val="clear" w:color="auto" w:fill="FFFFFF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 xml:space="preserve">В </w:t>
            </w:r>
            <w:r w:rsidRPr="00AC1F50">
              <w:rPr>
                <w:i/>
                <w:color w:val="000000" w:themeColor="text1"/>
                <w:highlight w:val="yellow"/>
                <w:u w:val="single"/>
                <w:shd w:val="clear" w:color="auto" w:fill="FFFFFF"/>
              </w:rPr>
              <w:t>потешном</w:t>
            </w:r>
            <w:r w:rsidR="00AC1F50">
              <w:rPr>
                <w:color w:val="000000" w:themeColor="text1"/>
                <w:u w:val="single"/>
                <w:shd w:val="clear" w:color="auto" w:fill="FFFFFF"/>
              </w:rPr>
              <w:t xml:space="preserve"> </w:t>
            </w:r>
            <w:r w:rsidRPr="00565437">
              <w:rPr>
                <w:color w:val="000000" w:themeColor="text1"/>
                <w:u w:val="single"/>
                <w:shd w:val="clear" w:color="auto" w:fill="FFFFFF"/>
              </w:rPr>
              <w:t>сражённый бою,</w:t>
            </w:r>
          </w:p>
          <w:p w:rsidR="00ED5721" w:rsidRPr="00565437" w:rsidRDefault="00ED5721" w:rsidP="00ED5721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>Меж марионеток и кукол</w:t>
            </w:r>
          </w:p>
          <w:p w:rsidR="00ED5721" w:rsidRPr="00565437" w:rsidRDefault="00ED5721" w:rsidP="00ED5721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>Ты выбрал богиню свою!</w:t>
            </w:r>
            <w:r w:rsidRPr="00565437">
              <w:rPr>
                <w:rStyle w:val="apple-converted-space"/>
                <w:color w:val="000000" w:themeColor="text1"/>
                <w:u w:val="single"/>
                <w:shd w:val="clear" w:color="auto" w:fill="FFFFFF"/>
              </w:rPr>
              <w:t> </w:t>
            </w:r>
          </w:p>
          <w:p w:rsidR="00ED5721" w:rsidRPr="00565437" w:rsidRDefault="00ED5721" w:rsidP="00ED5721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>Она тебе</w:t>
            </w:r>
            <w:r w:rsidR="00F55F5D" w:rsidRPr="00565437">
              <w:rPr>
                <w:color w:val="000000" w:themeColor="text1"/>
                <w:u w:val="single"/>
                <w:shd w:val="clear" w:color="auto" w:fill="FFFFFF"/>
              </w:rPr>
              <w:t xml:space="preserve"> </w:t>
            </w:r>
            <w:r w:rsidRPr="00565437">
              <w:rPr>
                <w:color w:val="000000" w:themeColor="text1"/>
                <w:u w:val="single"/>
                <w:shd w:val="clear" w:color="auto" w:fill="FFFFFF"/>
              </w:rPr>
              <w:t>сердце пронзает,</w:t>
            </w:r>
          </w:p>
          <w:p w:rsidR="00ED5721" w:rsidRPr="00565437" w:rsidRDefault="00ED5721" w:rsidP="00ED5721">
            <w:pPr>
              <w:pStyle w:val="Default"/>
              <w:jc w:val="both"/>
              <w:rPr>
                <w:color w:val="000000" w:themeColor="text1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>Во всём отказав наотрез.</w:t>
            </w:r>
            <w:r w:rsidRPr="00565437">
              <w:rPr>
                <w:rStyle w:val="apple-converted-space"/>
                <w:color w:val="000000" w:themeColor="text1"/>
                <w:shd w:val="clear" w:color="auto" w:fill="FFFFFF"/>
              </w:rPr>
              <w:t> </w:t>
            </w:r>
          </w:p>
          <w:p w:rsidR="00ED5721" w:rsidRPr="00565437" w:rsidRDefault="00ED5721" w:rsidP="00ED5721">
            <w:pPr>
              <w:pStyle w:val="Default"/>
              <w:jc w:val="both"/>
              <w:rPr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>Об этом и пишет прозаик,</w:t>
            </w:r>
          </w:p>
          <w:p w:rsidR="00ED5721" w:rsidRPr="00565437" w:rsidRDefault="00ED5721" w:rsidP="00ED5721">
            <w:pPr>
              <w:pStyle w:val="Default"/>
              <w:jc w:val="both"/>
              <w:rPr>
                <w:b/>
                <w:color w:val="000000" w:themeColor="text1"/>
                <w:u w:val="single"/>
              </w:rPr>
            </w:pPr>
            <w:r w:rsidRPr="00565437">
              <w:rPr>
                <w:color w:val="000000" w:themeColor="text1"/>
                <w:u w:val="single"/>
                <w:shd w:val="clear" w:color="auto" w:fill="FFFFFF"/>
              </w:rPr>
              <w:t>Когда он в ударе и трезв.</w:t>
            </w:r>
          </w:p>
          <w:p w:rsidR="00ED5721" w:rsidRPr="00565437" w:rsidRDefault="00ED5721" w:rsidP="00341396">
            <w:pPr>
              <w:pStyle w:val="Default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92" w:type="dxa"/>
          </w:tcPr>
          <w:p w:rsidR="00E93F13" w:rsidRPr="00565437" w:rsidRDefault="00BC2998" w:rsidP="007E1642">
            <w:pPr>
              <w:pStyle w:val="Default"/>
              <w:jc w:val="both"/>
              <w:rPr>
                <w:b/>
                <w:color w:val="000000" w:themeColor="text1"/>
              </w:rPr>
            </w:pPr>
            <w:r w:rsidRPr="00565437">
              <w:rPr>
                <w:b/>
                <w:noProof/>
                <w:color w:val="000000" w:themeColor="text1"/>
              </w:rPr>
              <w:drawing>
                <wp:inline distT="0" distB="0" distL="0" distR="0">
                  <wp:extent cx="1870281" cy="2500746"/>
                  <wp:effectExtent l="19050" t="0" r="0" b="0"/>
                  <wp:docPr id="62" name="Рисунок 62" descr="http://legeartis.at.ua/_ph/25/2/9198020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legeartis.at.ua/_ph/25/2/9198020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456" cy="25063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F13" w:rsidRPr="00565437" w:rsidRDefault="00E93F13" w:rsidP="00E93F13">
            <w:pPr>
              <w:rPr>
                <w:color w:val="000000" w:themeColor="text1"/>
                <w:sz w:val="24"/>
                <w:szCs w:val="24"/>
              </w:rPr>
            </w:pPr>
          </w:p>
          <w:p w:rsidR="00E93F13" w:rsidRPr="00565437" w:rsidRDefault="00E93F13" w:rsidP="00E93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Оноре Домье «Дон Кихот и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СанчоПанса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горах». Франция. 19 век</w:t>
            </w:r>
          </w:p>
          <w:p w:rsidR="00CE28DB" w:rsidRPr="00565437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Художественные средства живописи: </w:t>
            </w:r>
          </w:p>
          <w:p w:rsidR="00CE28DB" w:rsidRPr="00565437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 цвет; </w:t>
            </w:r>
          </w:p>
          <w:p w:rsidR="00CE28DB" w:rsidRPr="00565437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рисунок;</w:t>
            </w:r>
          </w:p>
          <w:p w:rsidR="00CE28DB" w:rsidRPr="00565437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3. композиция; </w:t>
            </w:r>
          </w:p>
          <w:p w:rsidR="00CE28DB" w:rsidRPr="00565437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 фактура красочной поверхности;</w:t>
            </w:r>
          </w:p>
          <w:p w:rsidR="00CE28DB" w:rsidRPr="00565437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 выразительность мазков.</w:t>
            </w:r>
          </w:p>
          <w:p w:rsidR="00CE28DB" w:rsidRPr="00565437" w:rsidRDefault="00CE28DB" w:rsidP="00CE28DB">
            <w:pPr>
              <w:pStyle w:val="5"/>
              <w:shd w:val="clear" w:color="auto" w:fill="FFFFFF"/>
              <w:spacing w:before="0"/>
              <w:ind w:left="172" w:right="86" w:hanging="86"/>
              <w:jc w:val="both"/>
              <w:outlineLvl w:val="4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Построение объема и пространства в живописи связано: </w:t>
            </w: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- с линейной и воздушной перспективой; </w:t>
            </w: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- со светотеневой моделировкой; </w:t>
            </w:r>
            <w:r w:rsidRPr="005654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- с использованием конструктивных качеств рисунка и пространственных свойств теплых и холодных цветов.</w:t>
            </w:r>
          </w:p>
          <w:p w:rsidR="008862EA" w:rsidRPr="00565437" w:rsidRDefault="008862EA" w:rsidP="00E93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D0BF8" w:rsidRPr="00565437" w:rsidRDefault="00ED0BF8" w:rsidP="00E93F13">
            <w:pPr>
              <w:ind w:firstLine="708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765853" w:rsidRDefault="00765853" w:rsidP="00CE38E0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E38E0" w:rsidRPr="00565437" w:rsidRDefault="00CE38E0" w:rsidP="00CE38E0">
      <w:pPr>
        <w:rPr>
          <w:rStyle w:val="maintext1"/>
          <w:rFonts w:ascii="Times New Roman" w:hAnsi="Times New Roman"/>
          <w:bCs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Максимальная оценка задания 35 баллов.</w:t>
      </w:r>
    </w:p>
    <w:p w:rsidR="00765853" w:rsidRDefault="00765853">
      <w:pPr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  <w:br w:type="page"/>
      </w:r>
    </w:p>
    <w:p w:rsidR="0014010A" w:rsidRPr="00565437" w:rsidRDefault="00EE6863" w:rsidP="00BA660B">
      <w:pPr>
        <w:spacing w:after="0" w:line="240" w:lineRule="auto"/>
        <w:ind w:left="-425" w:hanging="567"/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Задание 4.</w:t>
      </w:r>
    </w:p>
    <w:p w:rsidR="002E5B91" w:rsidRPr="00565437" w:rsidRDefault="002E5B91" w:rsidP="00BA660B">
      <w:pPr>
        <w:pStyle w:val="a9"/>
        <w:numPr>
          <w:ilvl w:val="0"/>
          <w:numId w:val="18"/>
        </w:numPr>
        <w:ind w:left="-425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</w:t>
      </w:r>
      <w:r w:rsidR="00293B51">
        <w:rPr>
          <w:rFonts w:ascii="Times New Roman" w:hAnsi="Times New Roman"/>
          <w:color w:val="000000" w:themeColor="text1"/>
          <w:sz w:val="24"/>
          <w:szCs w:val="24"/>
        </w:rPr>
        <w:t xml:space="preserve">определяет 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произведения искусства в исторической последовательности. По 2 балла за каждую правильную позицию</w:t>
      </w:r>
      <w:r w:rsidR="00F4286F" w:rsidRPr="00565437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20 б.</w:t>
      </w:r>
    </w:p>
    <w:p w:rsidR="004821CE" w:rsidRPr="00565437" w:rsidRDefault="004821CE" w:rsidP="00BA660B">
      <w:pPr>
        <w:pStyle w:val="a9"/>
        <w:numPr>
          <w:ilvl w:val="0"/>
          <w:numId w:val="18"/>
        </w:numPr>
        <w:ind w:left="-425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правильно выбира</w:t>
      </w:r>
      <w:r w:rsidR="00F4286F" w:rsidRPr="00565437">
        <w:rPr>
          <w:rFonts w:ascii="Times New Roman" w:hAnsi="Times New Roman"/>
          <w:color w:val="000000" w:themeColor="text1"/>
          <w:sz w:val="24"/>
          <w:szCs w:val="24"/>
        </w:rPr>
        <w:t>ет названия нужных произведений.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20 б.</w:t>
      </w:r>
    </w:p>
    <w:p w:rsidR="002E5B91" w:rsidRPr="00565437" w:rsidRDefault="002E5B91" w:rsidP="00BA660B">
      <w:pPr>
        <w:pStyle w:val="a9"/>
        <w:numPr>
          <w:ilvl w:val="0"/>
          <w:numId w:val="18"/>
        </w:numPr>
        <w:ind w:left="-425" w:hanging="567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правильно соотносит буквы и цифры, обозначающие произведения, связанные с театром  и произведе</w:t>
      </w:r>
      <w:r w:rsidR="00CA4010" w:rsidRPr="00565437">
        <w:rPr>
          <w:rFonts w:ascii="Times New Roman" w:hAnsi="Times New Roman"/>
          <w:color w:val="000000" w:themeColor="text1"/>
          <w:sz w:val="24"/>
          <w:szCs w:val="24"/>
        </w:rPr>
        <w:t>ния искусства той же эпохи. По 1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 за каждое правильное соотнесение. </w:t>
      </w:r>
      <w:r w:rsidR="00CA4010" w:rsidRPr="0056543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0 б.</w:t>
      </w:r>
    </w:p>
    <w:p w:rsidR="002E5B91" w:rsidRPr="00565437" w:rsidRDefault="002E5B91" w:rsidP="00BA660B">
      <w:pPr>
        <w:pStyle w:val="a9"/>
        <w:numPr>
          <w:ilvl w:val="0"/>
          <w:numId w:val="18"/>
        </w:numPr>
        <w:autoSpaceDE w:val="0"/>
        <w:autoSpaceDN w:val="0"/>
        <w:adjustRightInd w:val="0"/>
        <w:ind w:left="-425" w:hanging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</w:t>
      </w:r>
      <w:r w:rsidR="00CA4010" w:rsidRPr="00565437">
        <w:rPr>
          <w:rFonts w:ascii="Times New Roman" w:hAnsi="Times New Roman"/>
          <w:color w:val="000000" w:themeColor="text1"/>
          <w:sz w:val="24"/>
          <w:szCs w:val="24"/>
        </w:rPr>
        <w:t>определяет время создания. По 1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 за каждую правильную позицию. Максимум </w:t>
      </w:r>
      <w:r w:rsidR="00CA4010" w:rsidRPr="00565437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 </w:t>
      </w:r>
    </w:p>
    <w:p w:rsidR="002E5B91" w:rsidRPr="00565437" w:rsidRDefault="002E5B91" w:rsidP="00BA660B">
      <w:pPr>
        <w:pStyle w:val="a9"/>
        <w:numPr>
          <w:ilvl w:val="0"/>
          <w:numId w:val="18"/>
        </w:numPr>
        <w:autoSpaceDE w:val="0"/>
        <w:autoSpaceDN w:val="0"/>
        <w:adjustRightInd w:val="0"/>
        <w:ind w:left="-425" w:hanging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правильно определяет черты времени или стиля в искусстве. По 1 б. за каждый правильный признак, но не более</w:t>
      </w: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50 б.</w:t>
      </w:r>
    </w:p>
    <w:p w:rsidR="002E5B91" w:rsidRPr="00565437" w:rsidRDefault="002E5B91" w:rsidP="00BA660B">
      <w:pPr>
        <w:pStyle w:val="a9"/>
        <w:numPr>
          <w:ilvl w:val="0"/>
          <w:numId w:val="18"/>
        </w:numPr>
        <w:autoSpaceDE w:val="0"/>
        <w:autoSpaceDN w:val="0"/>
        <w:adjustRightInd w:val="0"/>
        <w:ind w:left="-425" w:hanging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Участник правильно обосновывает свой выбор в п.4. За каждое правильное обоснование 2 б.</w:t>
      </w:r>
      <w:r w:rsidR="00CA4010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Максимум 20 б.</w:t>
      </w:r>
    </w:p>
    <w:p w:rsidR="002E5B91" w:rsidRPr="00565437" w:rsidRDefault="002E5B91" w:rsidP="00BA660B">
      <w:pPr>
        <w:pStyle w:val="a9"/>
        <w:numPr>
          <w:ilvl w:val="0"/>
          <w:numId w:val="18"/>
        </w:numPr>
        <w:autoSpaceDE w:val="0"/>
        <w:autoSpaceDN w:val="0"/>
        <w:adjustRightInd w:val="0"/>
        <w:ind w:left="-425" w:hanging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Грамотно и аккуратно оформляет ответ, не допускает грамматических и орфографических ошибок – 2 б.</w:t>
      </w:r>
    </w:p>
    <w:tbl>
      <w:tblPr>
        <w:tblStyle w:val="a3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1844"/>
        <w:gridCol w:w="1417"/>
        <w:gridCol w:w="1559"/>
        <w:gridCol w:w="1701"/>
        <w:gridCol w:w="3402"/>
      </w:tblGrid>
      <w:tr w:rsidR="00CC300B" w:rsidRPr="00565437" w:rsidTr="00336A87">
        <w:trPr>
          <w:trHeight w:val="369"/>
        </w:trPr>
        <w:tc>
          <w:tcPr>
            <w:tcW w:w="709" w:type="dxa"/>
          </w:tcPr>
          <w:p w:rsidR="009F65C7" w:rsidRPr="00565437" w:rsidRDefault="009F65C7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Очередность в истории</w:t>
            </w:r>
          </w:p>
        </w:tc>
        <w:tc>
          <w:tcPr>
            <w:tcW w:w="1844" w:type="dxa"/>
          </w:tcPr>
          <w:p w:rsidR="009F65C7" w:rsidRPr="00565437" w:rsidRDefault="009F65C7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(проставьте номера)</w:t>
            </w:r>
          </w:p>
        </w:tc>
        <w:tc>
          <w:tcPr>
            <w:tcW w:w="1417" w:type="dxa"/>
          </w:tcPr>
          <w:p w:rsidR="009F65C7" w:rsidRPr="00565437" w:rsidRDefault="00CC300B" w:rsidP="007E164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(проставьте буквы</w:t>
            </w:r>
            <w:r w:rsidR="009F65C7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9F65C7" w:rsidRPr="00565437" w:rsidRDefault="009F65C7" w:rsidP="007E16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Краткое обоснование выбора</w:t>
            </w:r>
          </w:p>
        </w:tc>
        <w:tc>
          <w:tcPr>
            <w:tcW w:w="1701" w:type="dxa"/>
          </w:tcPr>
          <w:p w:rsidR="009F65C7" w:rsidRPr="00565437" w:rsidRDefault="009F65C7" w:rsidP="007E16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Название эпохи или стиля</w:t>
            </w:r>
          </w:p>
        </w:tc>
        <w:tc>
          <w:tcPr>
            <w:tcW w:w="3402" w:type="dxa"/>
          </w:tcPr>
          <w:p w:rsidR="009F65C7" w:rsidRPr="00565437" w:rsidRDefault="009F65C7" w:rsidP="007E16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Краткая характеристика стиля, эпохи</w:t>
            </w:r>
          </w:p>
          <w:p w:rsidR="009F65C7" w:rsidRPr="00565437" w:rsidRDefault="009F65C7" w:rsidP="007E16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признаков</w:t>
            </w:r>
          </w:p>
        </w:tc>
      </w:tr>
      <w:tr w:rsidR="00CC300B" w:rsidRPr="00565437" w:rsidTr="00336A87">
        <w:trPr>
          <w:trHeight w:val="569"/>
        </w:trPr>
        <w:tc>
          <w:tcPr>
            <w:tcW w:w="709" w:type="dxa"/>
          </w:tcPr>
          <w:p w:rsidR="00EC450C" w:rsidRPr="00565437" w:rsidRDefault="00EC450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1)</w:t>
            </w:r>
          </w:p>
          <w:p w:rsidR="009F65C7" w:rsidRPr="00565437" w:rsidRDefault="009F65C7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</w:tcPr>
          <w:p w:rsidR="00EC450C" w:rsidRPr="00565437" w:rsidRDefault="00EC450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 Палеолитическая Венера</w:t>
            </w:r>
          </w:p>
          <w:p w:rsidR="009F65C7" w:rsidRPr="00565437" w:rsidRDefault="009F65C7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Е. Первобытный театр</w:t>
            </w:r>
          </w:p>
          <w:p w:rsidR="009F65C7" w:rsidRPr="00565437" w:rsidRDefault="009F65C7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9F65C7" w:rsidRPr="00565437" w:rsidRDefault="00FE18F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 картинке под буквой Е мы видим гравюру, на которой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изображены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,с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удя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головным уборам,  индейские племена , первые из которых возникли около 20 тыс. лет назад. На 10 картинке изображена скульптура, которая была характерна для периода верхнего палеолита (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 40-12 тыс. лет назад). Таким образом, эти два явления соотносимы по времени и историческому периоду.</w:t>
            </w:r>
          </w:p>
        </w:tc>
        <w:tc>
          <w:tcPr>
            <w:tcW w:w="1701" w:type="dxa"/>
          </w:tcPr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Первобытные времена</w:t>
            </w:r>
          </w:p>
          <w:p w:rsidR="009F65C7" w:rsidRPr="00565437" w:rsidRDefault="009F65C7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87751E" w:rsidRPr="00565437" w:rsidRDefault="00EC450C" w:rsidP="00765853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Возникновение искусства означало огромный шаг вперёд в развитии человечества, способствовало укреплению социальных связей внутри первобытной общины, формированию духовного мира человека, его начальных эстетических представлений. Тесно связанное с первобытными мифологическими воззрениями, оно основывалось на анимизме (наделении природных явлений человеческими качествами) и тесно связанном с ним тотемизме (культе животного - прародителя рода). Характерной чертой палеолитического искусства, воплощавшего свои представления в живых, персонифицированных образах, является яркий, стихийный реализм. Поразительная жизненность многих палеолитических изображений обусловлена особенностями трудовой практики и мировосприятия палеолитического человека, ведь жизнь первобытного охотника напрямую зависела от знания животных и их повадок.</w:t>
            </w:r>
          </w:p>
        </w:tc>
      </w:tr>
      <w:tr w:rsidR="00EC450C" w:rsidRPr="00565437" w:rsidTr="00AD5CD5">
        <w:trPr>
          <w:trHeight w:val="7077"/>
        </w:trPr>
        <w:tc>
          <w:tcPr>
            <w:tcW w:w="709" w:type="dxa"/>
          </w:tcPr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2)</w:t>
            </w:r>
          </w:p>
          <w:p w:rsidR="00EC450C" w:rsidRPr="00565437" w:rsidRDefault="00EC450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</w:tcPr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9. Венера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Милосская</w:t>
            </w:r>
            <w:proofErr w:type="spellEnd"/>
          </w:p>
          <w:p w:rsidR="00EC450C" w:rsidRPr="00565437" w:rsidRDefault="00EC450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450C" w:rsidRPr="00565437" w:rsidRDefault="00923849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Б. </w:t>
            </w:r>
            <w:r w:rsidR="00EC450C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Античный театр</w:t>
            </w:r>
          </w:p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EC450C" w:rsidRPr="00565437" w:rsidRDefault="00FE18F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картинке под буквой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мы видим амфитеатр – традиционный символ античных времен. Венера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Милосская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древнегреческая скульптура, созданная около 130—100 л. до н. э. Таким образом,  оба изображенных явления принадлежат к одной исторической эпохе.</w:t>
            </w:r>
          </w:p>
        </w:tc>
        <w:tc>
          <w:tcPr>
            <w:tcW w:w="1701" w:type="dxa"/>
          </w:tcPr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Античность</w:t>
            </w:r>
          </w:p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Культура государств, сформировавшихся с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3 тысячелетия до н. э.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по 5 век нашей эры на территории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Средиземноморского региона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периода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архаической Греции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классической Греции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эпохи эллинизма и эпохи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Римской республики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 В античности, по сравнению с древневосточными цивилизациями, был сделан принципиальный шаг вперед относительно положения человека в обществе, осмысление художественного творчества — произошло формирование гуманистической традиции. </w:t>
            </w:r>
          </w:p>
          <w:p w:rsidR="00EC450C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Черты: объективизм, пантеизм, антропоцентризм, рационализм, эстетизм, демократизм, господство гармонии, симметрии, ритмики, меры, малая религиозность.</w:t>
            </w:r>
            <w:proofErr w:type="gramEnd"/>
          </w:p>
        </w:tc>
      </w:tr>
      <w:tr w:rsidR="0087751E" w:rsidRPr="00565437" w:rsidTr="00336A87">
        <w:trPr>
          <w:trHeight w:val="1010"/>
        </w:trPr>
        <w:tc>
          <w:tcPr>
            <w:tcW w:w="709" w:type="dxa"/>
          </w:tcPr>
          <w:p w:rsidR="0087751E" w:rsidRPr="00565437" w:rsidRDefault="00EC450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87751E"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44" w:type="dxa"/>
          </w:tcPr>
          <w:p w:rsidR="0087751E" w:rsidRPr="00565437" w:rsidRDefault="00C417C8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Собор Парижской Богоматери</w:t>
            </w:r>
          </w:p>
        </w:tc>
        <w:tc>
          <w:tcPr>
            <w:tcW w:w="1417" w:type="dxa"/>
          </w:tcPr>
          <w:p w:rsidR="0087751E" w:rsidRPr="00565437" w:rsidRDefault="00C417C8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И. Средневековый театр</w:t>
            </w:r>
          </w:p>
        </w:tc>
        <w:tc>
          <w:tcPr>
            <w:tcW w:w="1559" w:type="dxa"/>
          </w:tcPr>
          <w:p w:rsidR="0087751E" w:rsidRPr="00565437" w:rsidRDefault="00DA1824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картинке под буквой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мы видим театральное действие, которое наблюдают прохожие. Судя по одежде людей, действие происходит в Средние века. Собор же – это готический символ этого времени.</w:t>
            </w:r>
          </w:p>
        </w:tc>
        <w:tc>
          <w:tcPr>
            <w:tcW w:w="1701" w:type="dxa"/>
          </w:tcPr>
          <w:p w:rsidR="0087751E" w:rsidRPr="00565437" w:rsidRDefault="00C417C8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Средние века</w:t>
            </w:r>
          </w:p>
        </w:tc>
        <w:tc>
          <w:tcPr>
            <w:tcW w:w="3402" w:type="dxa"/>
          </w:tcPr>
          <w:p w:rsidR="0087751E" w:rsidRPr="00565437" w:rsidRDefault="00C417C8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Период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истории искусства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на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Западе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длившийся около 1000 лет. Обычно под этим термином понимается развитие искусства на территории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Европы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Среднего Востока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Северной Африки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87751E" w:rsidRPr="00565437" w:rsidRDefault="00C417C8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Черты: обращённость к миру небесному, духовному, символизм,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иерархизм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сословность, религиозность, коллективность,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артельность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24B1C" w:rsidRPr="00565437" w:rsidTr="00336A87">
        <w:trPr>
          <w:trHeight w:val="1010"/>
        </w:trPr>
        <w:tc>
          <w:tcPr>
            <w:tcW w:w="709" w:type="dxa"/>
          </w:tcPr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4)</w:t>
            </w:r>
          </w:p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</w:tcPr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Пьета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Микеланджело</w:t>
            </w:r>
          </w:p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0A2D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 Театр Глобус</w:t>
            </w:r>
          </w:p>
        </w:tc>
        <w:tc>
          <w:tcPr>
            <w:tcW w:w="1559" w:type="dxa"/>
          </w:tcPr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Театр Глобус был построен в конце 16 века.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Пьета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скульптура, созданная в эпоху Возрождени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я. Этот период датируется 14-16 веками. Таким образом,  данные явления принадлежат одной исторической реальности.</w:t>
            </w:r>
          </w:p>
        </w:tc>
        <w:tc>
          <w:tcPr>
            <w:tcW w:w="1701" w:type="dxa"/>
          </w:tcPr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Возрождение</w:t>
            </w:r>
          </w:p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Отличительная черта эпохи Возрождения —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светский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характер культуры, её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гуманизм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антропоцентризм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 (то есть интерес, в первую очередь, к человеку и его деятельности). Расцветает интерес к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античной культуре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происходит её «возрождение» — так и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появился термин.</w:t>
            </w:r>
          </w:p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Черты: </w:t>
            </w:r>
          </w:p>
          <w:p w:rsidR="00524B1C" w:rsidRPr="00565437" w:rsidRDefault="00524B1C" w:rsidP="000A2D66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Рационализм, обращённость к реальному миру, поиск абсолюта, изображение конкретного места и времени, появление прямой перспективы, глубины пространства.</w:t>
            </w:r>
          </w:p>
        </w:tc>
      </w:tr>
      <w:tr w:rsidR="00524B1C" w:rsidRPr="00565437" w:rsidTr="00336A87">
        <w:tc>
          <w:tcPr>
            <w:tcW w:w="70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5)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1.Версаль (архитектор Луи Лево)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К. Мольер (Жан-Батист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Поклен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Мольер – автор многих комедий и пьес, которые представляют собой «низкие» жанры классицизма. Версаль – это безупречный пример классицизма в архитектуре. Данные явления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обьединяет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принадлежность к одному стилю.</w:t>
            </w:r>
          </w:p>
        </w:tc>
        <w:tc>
          <w:tcPr>
            <w:tcW w:w="1701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Классицизм</w:t>
            </w:r>
          </w:p>
        </w:tc>
        <w:tc>
          <w:tcPr>
            <w:tcW w:w="3402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 основе классицизма лежат идеи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рационализма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нашедшие яркое выражение в философии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Декарта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 Художественное произведение, с точки зрения классицизма, должно строиться на основании строгих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канонов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тем самым обнаруживая стройность и логичность самого мироздания. Интерес для классицизма представляет только 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вечное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неизменное — в каждом явлении он стремится распознать только существенные, типологические черты, отбрасывая случайные индивидуальные признаки. Эстетика классицизма придаёт огромное значение общественно-воспитательной функции искусства. 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Классицизм устанавливает строгую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иерархию жанров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 которые делятся на высокие (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ода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трагедия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эпопея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 и низкие (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комедия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сатира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Pr="00565437">
              <w:rPr>
                <w:rFonts w:ascii="Times New Roman" w:eastAsia="Batang" w:hAnsi="Times New Roman"/>
                <w:color w:val="000000" w:themeColor="text1"/>
                <w:sz w:val="24"/>
                <w:szCs w:val="24"/>
                <w:shd w:val="clear" w:color="auto" w:fill="FFFFFF"/>
              </w:rPr>
              <w:t>басня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).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Каждый жанр имеет строго определённые признаки, смешивание которых не допускается.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«Благородная красота и спокойное величие» цитата И.И.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Винкельмана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об искусстве классицизма.</w:t>
            </w:r>
          </w:p>
        </w:tc>
      </w:tr>
      <w:tr w:rsidR="00524B1C" w:rsidRPr="00565437" w:rsidTr="00336A87">
        <w:trPr>
          <w:trHeight w:val="3109"/>
        </w:trPr>
        <w:tc>
          <w:tcPr>
            <w:tcW w:w="70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6)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Царь Алексей Михайлович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Ж. Театр петрушки</w:t>
            </w:r>
          </w:p>
        </w:tc>
        <w:tc>
          <w:tcPr>
            <w:tcW w:w="155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Алексей Романов стал русским царем в середине 17 века. Театр петрушки – кукольная комедия, которая появилась в России в 30е годы 17 века. Таким образом, эти картинки объединяет  страна и одна историческая эпоха</w:t>
            </w:r>
          </w:p>
        </w:tc>
        <w:tc>
          <w:tcPr>
            <w:tcW w:w="1701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Русское искусство 17 века</w:t>
            </w:r>
          </w:p>
        </w:tc>
        <w:tc>
          <w:tcPr>
            <w:tcW w:w="3402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Древнерусскому искусству XVII века свойство «обмирщение», разрушение иконописных, иконографических канонов. Переоценка ценностей, происходившая во всех сферах русской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культуры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.э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того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периода, способствовало появлению нового взгляда на мир. Появилось желание отображения повседневной жизни, красоты природы, реального человека. Увеличивается тематика изображений: растет количество светских (исторических) сюжетов, в качестве образцов используются западные гравюры. Искусство постепенно освобождается от власти иконографических канонов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524B1C" w:rsidRPr="00565437" w:rsidTr="00765853">
        <w:trPr>
          <w:trHeight w:val="1694"/>
        </w:trPr>
        <w:tc>
          <w:tcPr>
            <w:tcW w:w="70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7)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 К.Б. Растрелли, Анн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Иоа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нновна с арапчонком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Д. Вертеп</w:t>
            </w:r>
          </w:p>
        </w:tc>
        <w:tc>
          <w:tcPr>
            <w:tcW w:w="155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Императрица Анн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 Иоа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нновна царствовала в Российской империи в 1730-1740 годах, в это же время в России был чрезвычайно популярен такой театр, как вертеп. Аким образом, данные картинки объединяет страна и историческая эпоха.</w:t>
            </w:r>
          </w:p>
        </w:tc>
        <w:tc>
          <w:tcPr>
            <w:tcW w:w="1701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Начало 18 века</w:t>
            </w:r>
          </w:p>
        </w:tc>
        <w:tc>
          <w:tcPr>
            <w:tcW w:w="3402" w:type="dxa"/>
          </w:tcPr>
          <w:p w:rsidR="00524B1C" w:rsidRPr="00565437" w:rsidRDefault="00524B1C" w:rsidP="00765853">
            <w:pPr>
              <w:pStyle w:val="a5"/>
              <w:spacing w:before="0" w:beforeAutospacing="0" w:after="0" w:afterAutospacing="0"/>
              <w:rPr>
                <w:color w:val="000000" w:themeColor="text1"/>
                <w:shd w:val="clear" w:color="auto" w:fill="FFFFFF"/>
              </w:rPr>
            </w:pPr>
            <w:r w:rsidRPr="00565437">
              <w:rPr>
                <w:color w:val="000000" w:themeColor="text1"/>
                <w:shd w:val="clear" w:color="auto" w:fill="FFFFFF"/>
              </w:rPr>
              <w:t xml:space="preserve">Эпоха реформ Петра I. Образование Российской империи. Отражение в искусстве становления абсолютистского государства. Особая важность периода формирования художественных принципов Нового времени. Сочетание отрицания и приятия. Новые сюжеты и образы, изобразительные средства и материалы. Новые черты в архитектуре (ордер, регулярность, симметрия, анфилада); в пластике (новые композиционные приемы и анатомические представления); в живописи (станковая картина, новые законы перспективы и </w:t>
            </w:r>
            <w:proofErr w:type="spellStart"/>
            <w:proofErr w:type="gramStart"/>
            <w:r w:rsidRPr="00565437">
              <w:rPr>
                <w:color w:val="000000" w:themeColor="text1"/>
                <w:shd w:val="clear" w:color="auto" w:fill="FFFFFF"/>
              </w:rPr>
              <w:t>др</w:t>
            </w:r>
            <w:proofErr w:type="spellEnd"/>
            <w:proofErr w:type="gramEnd"/>
            <w:r w:rsidRPr="00565437">
              <w:rPr>
                <w:color w:val="000000" w:themeColor="text1"/>
                <w:shd w:val="clear" w:color="auto" w:fill="FFFFFF"/>
              </w:rPr>
              <w:t>). Выполнение задач Ренессанса средствами эпохи Просвещения.</w:t>
            </w:r>
          </w:p>
          <w:p w:rsidR="00524B1C" w:rsidRPr="00565437" w:rsidRDefault="00524B1C" w:rsidP="00765853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65437">
              <w:rPr>
                <w:color w:val="000000" w:themeColor="text1"/>
              </w:rPr>
              <w:t>Проблема многих стилей: одновременное проявление на русской почве барокко, рококо, классицизма при преимущественном развитии барокко.</w:t>
            </w:r>
          </w:p>
        </w:tc>
      </w:tr>
      <w:tr w:rsidR="00524B1C" w:rsidRPr="00565437" w:rsidTr="00336A87">
        <w:trPr>
          <w:trHeight w:val="855"/>
        </w:trPr>
        <w:tc>
          <w:tcPr>
            <w:tcW w:w="70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8)</w:t>
            </w:r>
          </w:p>
        </w:tc>
        <w:tc>
          <w:tcPr>
            <w:tcW w:w="1844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5. Казанский собор, архитектор –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Андрей Воронихин</w:t>
            </w:r>
          </w:p>
        </w:tc>
        <w:tc>
          <w:tcPr>
            <w:tcW w:w="1417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В. Н.В. Гоголь, «Шинель»,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Акакий Акакиевич в исполнении Марины Нееловой</w:t>
            </w:r>
          </w:p>
        </w:tc>
        <w:tc>
          <w:tcPr>
            <w:tcW w:w="155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Казанский собор был построен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Воронихиным в начале 19 века. «Шинель» была написана Гоголем в сере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ине 19 века. Таким образом, эти картинки объединяет страна и  одна историческая реальность</w:t>
            </w:r>
          </w:p>
        </w:tc>
        <w:tc>
          <w:tcPr>
            <w:tcW w:w="1701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Первая половина 19 века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Первая половина XIX в. была отмечена значительным прогрессом русской культуры,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сопровождавшимся развитием просвещения, науки, литературы и искусства. Русская литература первой половины XIX в. - одно из наиболее ярких явлений в истории мировой культуры. Для 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литературы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654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первой половины XIX в</w:t>
            </w:r>
            <w:r w:rsidRPr="0056543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. 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были характерны следующие черты: народность, пропаганда освободительных идей, высокие гуманистические идеалы, гражданственность и чувство </w:t>
            </w:r>
            <w:proofErr w:type="gram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национального</w:t>
            </w:r>
            <w:proofErr w:type="gram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самосознапин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постоянный поиск социальной правды. А. С. Пушкин выступил как основоположник критического реализма. Правдивое отражение действительности, понимание существующей несправедливости, смелая критика отрицательных явлений, раздумья о Родине, глубокое внимание к человеку, изображение жизни в ее типических явлениях — таковы основные черты критического реализма. Это направление стало подлинно народным, произведения критического реализма предназначались не для социальной верхушки, а для всего русского народа.</w:t>
            </w:r>
          </w:p>
        </w:tc>
      </w:tr>
      <w:tr w:rsidR="00524B1C" w:rsidRPr="00565437" w:rsidTr="00524B1C">
        <w:trPr>
          <w:trHeight w:val="275"/>
        </w:trPr>
        <w:tc>
          <w:tcPr>
            <w:tcW w:w="70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9)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4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 Спас на Крови, архитектор – Альфред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Парланд</w:t>
            </w:r>
            <w:proofErr w:type="spellEnd"/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524B1C" w:rsidRPr="00565437" w:rsidRDefault="00524B1C" w:rsidP="00765853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З. А.Н. Островский, «Бесприданница»</w:t>
            </w:r>
          </w:p>
        </w:tc>
        <w:tc>
          <w:tcPr>
            <w:tcW w:w="155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Спас на крови был построен в конце 19 века. «Бесприданница» написана Островским в 70- е годы 19 века. Это дает основание полагать, что картинки объединяет страна и время создания произведени</w:t>
            </w: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й.</w:t>
            </w:r>
          </w:p>
        </w:tc>
        <w:tc>
          <w:tcPr>
            <w:tcW w:w="1701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Вторая половина 19 века</w:t>
            </w:r>
          </w:p>
        </w:tc>
        <w:tc>
          <w:tcPr>
            <w:tcW w:w="3402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 второй половине XIX века Россия сделала большой скачок в развитии культуры. Такой взлет был связан с ростом национального самосознания народа. 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Это время было эпохой  либеральных реформ и бурных преобразований всех сторон жизни русского общества, которое затронуло и сферу искусства. Здесь стремление к новизне выразилось в борьбе с омертвевшими классицистическими традициями за новое содержание искусства, за его активное вторжение в жизнь.</w:t>
            </w:r>
          </w:p>
        </w:tc>
      </w:tr>
      <w:tr w:rsidR="00524B1C" w:rsidRPr="00565437" w:rsidTr="00336A87">
        <w:trPr>
          <w:trHeight w:val="915"/>
        </w:trPr>
        <w:tc>
          <w:tcPr>
            <w:tcW w:w="70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10)</w:t>
            </w:r>
          </w:p>
        </w:tc>
        <w:tc>
          <w:tcPr>
            <w:tcW w:w="1844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 А.В. </w:t>
            </w:r>
            <w:proofErr w:type="spellStart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Лентулов</w:t>
            </w:r>
            <w:proofErr w:type="spellEnd"/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«Василий Блаженный»</w:t>
            </w:r>
          </w:p>
        </w:tc>
        <w:tc>
          <w:tcPr>
            <w:tcW w:w="1417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А. Портрет Мейерхольда. Б. Григорьев</w:t>
            </w:r>
          </w:p>
        </w:tc>
        <w:tc>
          <w:tcPr>
            <w:tcW w:w="1559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Произведения объединяет страна создания и одна историческая реальность.</w:t>
            </w:r>
          </w:p>
        </w:tc>
        <w:tc>
          <w:tcPr>
            <w:tcW w:w="1701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 век</w:t>
            </w:r>
          </w:p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524B1C" w:rsidRPr="00565437" w:rsidRDefault="00524B1C" w:rsidP="007658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5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Черты: ощущение общей дисгармоничности современного мира, нестабильность положения в мире отдельной человеческой личности, её отчуждение от общества, растущая роль в жизни людей абстрактного мышления и одновременно бунт против рационализма в искусстве и стремление отразить в нём некие трансцендентальные и неуловимые стороны действительности</w:t>
            </w:r>
          </w:p>
        </w:tc>
      </w:tr>
    </w:tbl>
    <w:p w:rsidR="00CE38E0" w:rsidRPr="00565437" w:rsidRDefault="00CE38E0" w:rsidP="00765853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Максимальная оценка задания 132 балла.</w:t>
      </w:r>
    </w:p>
    <w:p w:rsidR="00EE6863" w:rsidRPr="00565437" w:rsidRDefault="00EE6863" w:rsidP="00765853">
      <w:pPr>
        <w:spacing w:after="0" w:line="240" w:lineRule="auto"/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Style w:val="maintext1"/>
          <w:rFonts w:ascii="Times New Roman" w:hAnsi="Times New Roman"/>
          <w:b/>
          <w:bCs/>
          <w:color w:val="000000" w:themeColor="text1"/>
          <w:sz w:val="24"/>
          <w:szCs w:val="24"/>
        </w:rPr>
        <w:t>Задание 5.</w:t>
      </w:r>
    </w:p>
    <w:p w:rsidR="005F5921" w:rsidRPr="00565437" w:rsidRDefault="005F5921" w:rsidP="00BA660B">
      <w:pPr>
        <w:pStyle w:val="a9"/>
        <w:numPr>
          <w:ilvl w:val="0"/>
          <w:numId w:val="24"/>
        </w:numPr>
        <w:autoSpaceDE w:val="0"/>
        <w:autoSpaceDN w:val="0"/>
        <w:adjustRightInd w:val="0"/>
        <w:ind w:left="-282" w:hanging="56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Участник определяет тему и авторскую идею в создании кинообраза, </w:t>
      </w:r>
      <w:proofErr w:type="gramStart"/>
      <w:r w:rsidRPr="00565437">
        <w:rPr>
          <w:rFonts w:ascii="Times New Roman" w:hAnsi="Times New Roman"/>
          <w:color w:val="000000" w:themeColor="text1"/>
          <w:sz w:val="24"/>
          <w:szCs w:val="24"/>
        </w:rPr>
        <w:t>раскрытые</w:t>
      </w:r>
      <w:proofErr w:type="gramEnd"/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в данном отрывке.</w:t>
      </w:r>
      <w:r w:rsidR="00CE38E0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До 6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б.</w:t>
      </w:r>
      <w:r w:rsidR="00CE38E0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(по 3 б. за каждую позицию)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 на усмотрение жюри.</w:t>
      </w:r>
    </w:p>
    <w:p w:rsidR="00EC0CF5" w:rsidRPr="00565437" w:rsidRDefault="005F5921" w:rsidP="00BA660B">
      <w:pPr>
        <w:pStyle w:val="a9"/>
        <w:numPr>
          <w:ilvl w:val="0"/>
          <w:numId w:val="24"/>
        </w:numPr>
        <w:autoSpaceDE w:val="0"/>
        <w:autoSpaceDN w:val="0"/>
        <w:adjustRightInd w:val="0"/>
        <w:ind w:left="-282" w:hanging="56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пишет, какими основными средствами раскрывается тема, авторская идея, кинообраз, анализируя последовательно кадры, опираясь на термины из области «кино»: смена планов, ракурсы, звук, движение камеры, мизансцена, выбор актера, монологи и т.д.</w:t>
      </w:r>
      <w:proofErr w:type="gramEnd"/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За каждый термин </w:t>
      </w:r>
      <w:r w:rsidR="00EC0CF5" w:rsidRPr="00565437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>б., но не</w:t>
      </w:r>
      <w:r w:rsidR="00EC0CF5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более 12 </w:t>
      </w: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б. на усмотрение жюри. </w:t>
      </w:r>
    </w:p>
    <w:p w:rsidR="005F5921" w:rsidRPr="00565437" w:rsidRDefault="000C2ABC" w:rsidP="00BA660B">
      <w:pPr>
        <w:pStyle w:val="a9"/>
        <w:numPr>
          <w:ilvl w:val="0"/>
          <w:numId w:val="24"/>
        </w:numPr>
        <w:autoSpaceDE w:val="0"/>
        <w:autoSpaceDN w:val="0"/>
        <w:adjustRightInd w:val="0"/>
        <w:ind w:left="-282" w:hanging="56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В целом з</w:t>
      </w:r>
      <w:r w:rsidR="005F5921" w:rsidRPr="00565437">
        <w:rPr>
          <w:rFonts w:ascii="Times New Roman" w:hAnsi="Times New Roman"/>
          <w:color w:val="000000" w:themeColor="text1"/>
          <w:sz w:val="24"/>
          <w:szCs w:val="24"/>
        </w:rPr>
        <w:t>а описание кадра – 5б.</w:t>
      </w:r>
      <w:r w:rsidR="00EC0CF5"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(всего не более 35 б.)</w:t>
      </w:r>
    </w:p>
    <w:p w:rsidR="00AD5CD5" w:rsidRPr="00565437" w:rsidRDefault="00AD5CD5" w:rsidP="00BA660B">
      <w:pPr>
        <w:autoSpaceDE w:val="0"/>
        <w:autoSpaceDN w:val="0"/>
        <w:adjustRightInd w:val="0"/>
        <w:spacing w:after="0" w:line="240" w:lineRule="auto"/>
        <w:ind w:left="-282" w:hanging="5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Можно выделить 7 кадров: 1. приказание ехать к герцогу, 2. начало приема, вход придворных, 3. встреча Дон-Кихота и </w:t>
      </w:r>
      <w:proofErr w:type="spellStart"/>
      <w:r w:rsidRPr="00565437">
        <w:rPr>
          <w:rFonts w:ascii="Times New Roman" w:hAnsi="Times New Roman"/>
          <w:color w:val="000000" w:themeColor="text1"/>
          <w:sz w:val="24"/>
          <w:szCs w:val="24"/>
        </w:rPr>
        <w:t>Санчо</w:t>
      </w:r>
      <w:proofErr w:type="spellEnd"/>
      <w:r w:rsidRPr="0056543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65437">
        <w:rPr>
          <w:rFonts w:ascii="Times New Roman" w:hAnsi="Times New Roman"/>
          <w:color w:val="000000" w:themeColor="text1"/>
          <w:sz w:val="24"/>
          <w:szCs w:val="24"/>
        </w:rPr>
        <w:t>Панса</w:t>
      </w:r>
      <w:proofErr w:type="spellEnd"/>
      <w:r w:rsidRPr="00565437">
        <w:rPr>
          <w:rFonts w:ascii="Times New Roman" w:hAnsi="Times New Roman"/>
          <w:color w:val="000000" w:themeColor="text1"/>
          <w:sz w:val="24"/>
          <w:szCs w:val="24"/>
        </w:rPr>
        <w:t>, 4. ответы Дон Кихота на вопросы герцога, 5. слово монаха, 6. монолог Дон Кихота, 7. финальные слова шута.</w:t>
      </w:r>
    </w:p>
    <w:p w:rsidR="005F5921" w:rsidRPr="00565437" w:rsidRDefault="005F5921" w:rsidP="00BA660B">
      <w:pPr>
        <w:pStyle w:val="a9"/>
        <w:numPr>
          <w:ilvl w:val="0"/>
          <w:numId w:val="24"/>
        </w:numPr>
        <w:pBdr>
          <w:bottom w:val="single" w:sz="12" w:space="8" w:color="auto"/>
        </w:pBdr>
        <w:ind w:left="-282" w:hanging="56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kern w:val="28"/>
          <w:sz w:val="24"/>
          <w:szCs w:val="24"/>
        </w:rPr>
        <w:t>Отсутствие логических, фактических, грамматических, орфографических, лексических ошибок. 2б</w:t>
      </w:r>
      <w:r w:rsidRPr="00565437">
        <w:rPr>
          <w:rFonts w:ascii="Times New Roman" w:hAnsi="Times New Roman"/>
          <w:b/>
          <w:color w:val="000000" w:themeColor="text1"/>
          <w:kern w:val="28"/>
          <w:sz w:val="24"/>
          <w:szCs w:val="24"/>
        </w:rPr>
        <w:t>.</w:t>
      </w:r>
    </w:p>
    <w:p w:rsidR="005F5921" w:rsidRPr="00565437" w:rsidRDefault="0079038F" w:rsidP="00BA660B">
      <w:pPr>
        <w:pStyle w:val="a9"/>
        <w:ind w:left="-282" w:hanging="569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Максимальная оценка  - </w:t>
      </w:r>
      <w:r w:rsidR="005F5921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EC0CF5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>55</w:t>
      </w:r>
      <w:r w:rsidR="005F5921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балла</w:t>
      </w:r>
      <w:r w:rsidR="00EC0CF5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:rsidR="00071396" w:rsidRPr="00565437" w:rsidRDefault="00071396" w:rsidP="00765853">
      <w:pPr>
        <w:tabs>
          <w:tab w:val="left" w:pos="9000"/>
        </w:tabs>
        <w:spacing w:after="0" w:line="240" w:lineRule="auto"/>
        <w:ind w:right="17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C6BE7" w:rsidRPr="00565437" w:rsidRDefault="008C6BE7" w:rsidP="00765853">
      <w:pPr>
        <w:tabs>
          <w:tab w:val="left" w:pos="9000"/>
        </w:tabs>
        <w:spacing w:after="0" w:line="240" w:lineRule="auto"/>
        <w:ind w:right="17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color w:val="000000" w:themeColor="text1"/>
          <w:sz w:val="24"/>
          <w:szCs w:val="24"/>
        </w:rPr>
        <w:t>Задание 6: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ind w:left="-142" w:hanging="284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Участник указывает ц</w:t>
      </w:r>
      <w:r w:rsidRPr="0056543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ель буклета (1 б.). </w:t>
      </w:r>
    </w:p>
    <w:p w:rsidR="00506ABC" w:rsidRPr="00565437" w:rsidRDefault="00041BCB" w:rsidP="00BA660B">
      <w:pPr>
        <w:pStyle w:val="a9"/>
        <w:numPr>
          <w:ilvl w:val="0"/>
          <w:numId w:val="25"/>
        </w:numPr>
        <w:ind w:left="-142" w:hanging="284"/>
        <w:contextualSpacing w:val="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Ц</w:t>
      </w:r>
      <w:r w:rsidR="00506ABC" w:rsidRPr="0056543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елевую аудиторию (1 б.)</w:t>
      </w:r>
    </w:p>
    <w:p w:rsidR="00506ABC" w:rsidRPr="00565437" w:rsidRDefault="00765105" w:rsidP="00BA660B">
      <w:pPr>
        <w:pStyle w:val="a9"/>
        <w:numPr>
          <w:ilvl w:val="0"/>
          <w:numId w:val="25"/>
        </w:numPr>
        <w:ind w:left="-142" w:hanging="284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П</w:t>
      </w:r>
      <w:r w:rsidR="00506ABC" w:rsidRPr="0056543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ланируемый эффект (1 б.)</w:t>
      </w:r>
    </w:p>
    <w:p w:rsidR="00506ABC" w:rsidRPr="00565437" w:rsidRDefault="00CE475E" w:rsidP="00BA660B">
      <w:pPr>
        <w:pStyle w:val="a9"/>
        <w:numPr>
          <w:ilvl w:val="0"/>
          <w:numId w:val="25"/>
        </w:numPr>
        <w:ind w:left="-142" w:hanging="284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506ABC" w:rsidRPr="0056543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азмер буклета (3 б. трехчастный и 1 б. - двухчастный буклет). 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ind w:left="-142" w:hanging="284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Участник логично определяет структуру буклета (до 5 б. на усмотрение жюри).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ind w:left="-142" w:hanging="284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color w:val="000000" w:themeColor="text1"/>
          <w:sz w:val="24"/>
          <w:szCs w:val="24"/>
        </w:rPr>
        <w:t>Участник грамотно дает текстовой материал для содержательной части буклета (до 6 б. на усмотрение жюри).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ind w:left="-142" w:hanging="284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Участник подбирает к каждой полосе яркий, примечательный заголовок (до 6 б. на усмотрение жюри). 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tabs>
          <w:tab w:val="left" w:pos="9000"/>
        </w:tabs>
        <w:ind w:left="-142" w:right="174" w:hanging="284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Участник пишет о том, как он проиллюстрирует информацию рисунками, схемами, фотографиями (до 3 б. на усмотрение жюри). </w:t>
      </w:r>
    </w:p>
    <w:p w:rsidR="00506ABC" w:rsidRPr="00565437" w:rsidRDefault="00EC0CF5" w:rsidP="00BA660B">
      <w:pPr>
        <w:pStyle w:val="a9"/>
        <w:numPr>
          <w:ilvl w:val="0"/>
          <w:numId w:val="25"/>
        </w:numPr>
        <w:tabs>
          <w:tab w:val="left" w:pos="9000"/>
        </w:tabs>
        <w:ind w:left="-142" w:right="174" w:hanging="284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Выразительность стиля (3</w:t>
      </w:r>
      <w:r w:rsidR="00506ABC" w:rsidRPr="0056543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б.)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ind w:left="-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Ясность написания текстов (1б.)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ind w:left="-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Pr="00565437">
        <w:rPr>
          <w:rFonts w:ascii="Times New Roman" w:eastAsia="Times New Roman" w:hAnsi="Times New Roman"/>
          <w:color w:val="000000" w:themeColor="text1"/>
          <w:sz w:val="24"/>
          <w:szCs w:val="24"/>
        </w:rPr>
        <w:t>птимальный объём информации. Её должно быть достаточно для раскрытия какого-либо вопроса, но не должно быть слишком много, что может повлечь уменьшение размера шрифта и негативно отразиться на читабельности текста. 1 б.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ind w:left="-142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565437">
        <w:rPr>
          <w:rFonts w:ascii="Times New Roman" w:eastAsia="Times New Roman" w:hAnsi="Times New Roman"/>
          <w:color w:val="000000" w:themeColor="text1"/>
          <w:sz w:val="24"/>
          <w:szCs w:val="24"/>
        </w:rPr>
        <w:t>Привлекательность общего дизайна (до 3 б. на усмотрение жюри).</w:t>
      </w:r>
    </w:p>
    <w:p w:rsidR="00506ABC" w:rsidRPr="00565437" w:rsidRDefault="00506ABC" w:rsidP="00BA660B">
      <w:pPr>
        <w:pStyle w:val="a9"/>
        <w:numPr>
          <w:ilvl w:val="0"/>
          <w:numId w:val="25"/>
        </w:numPr>
        <w:pBdr>
          <w:bottom w:val="single" w:sz="12" w:space="8" w:color="auto"/>
        </w:pBdr>
        <w:ind w:left="-142" w:hanging="284"/>
        <w:jc w:val="both"/>
        <w:rPr>
          <w:rFonts w:ascii="Times New Roman" w:hAnsi="Times New Roman"/>
          <w:b/>
          <w:color w:val="000000" w:themeColor="text1"/>
          <w:kern w:val="28"/>
          <w:sz w:val="24"/>
          <w:szCs w:val="24"/>
        </w:rPr>
      </w:pPr>
      <w:r w:rsidRPr="00565437">
        <w:rPr>
          <w:rFonts w:ascii="Times New Roman" w:hAnsi="Times New Roman"/>
          <w:color w:val="000000" w:themeColor="text1"/>
          <w:kern w:val="28"/>
          <w:sz w:val="24"/>
          <w:szCs w:val="24"/>
        </w:rPr>
        <w:t>Отсутствие логических, фактических, грамматических, орфографических, лексических ошибок во всей работе. 2 б.</w:t>
      </w:r>
    </w:p>
    <w:p w:rsidR="00C61D75" w:rsidRDefault="0079038F" w:rsidP="00BA660B">
      <w:pPr>
        <w:spacing w:after="0" w:line="240" w:lineRule="auto"/>
        <w:ind w:left="-142" w:hanging="28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Максимальная оценка - </w:t>
      </w:r>
      <w:r w:rsidR="00EC0CF5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>36</w:t>
      </w:r>
      <w:r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баллов</w:t>
      </w:r>
    </w:p>
    <w:p w:rsidR="00524B1C" w:rsidRPr="00565437" w:rsidRDefault="00524B1C" w:rsidP="00BA660B">
      <w:pPr>
        <w:spacing w:after="0" w:line="240" w:lineRule="auto"/>
        <w:ind w:left="-142" w:hanging="284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E1B1A" w:rsidRPr="00565437" w:rsidRDefault="00C61D75" w:rsidP="00524B1C">
      <w:pPr>
        <w:spacing w:after="0" w:line="240" w:lineRule="auto"/>
        <w:ind w:left="-142" w:hanging="284"/>
        <w:jc w:val="center"/>
        <w:rPr>
          <w:color w:val="000000" w:themeColor="text1"/>
          <w:sz w:val="24"/>
          <w:szCs w:val="24"/>
        </w:rPr>
      </w:pPr>
      <w:r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Максимальный балл за выполнение </w:t>
      </w:r>
      <w:r w:rsidR="00593B46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>всей работы</w:t>
      </w:r>
      <w:r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</w:t>
      </w:r>
      <w:r w:rsidR="0079038F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EC0CF5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>4</w:t>
      </w:r>
      <w:r w:rsidR="00CE2546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>13</w:t>
      </w:r>
      <w:r w:rsidR="0079038F"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565437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bookmarkStart w:id="0" w:name="_GoBack"/>
      <w:bookmarkEnd w:id="0"/>
    </w:p>
    <w:sectPr w:rsidR="00DE1B1A" w:rsidRPr="00565437" w:rsidSect="00524B1C">
      <w:footerReference w:type="even" r:id="rId19"/>
      <w:footerReference w:type="default" r:id="rId20"/>
      <w:pgSz w:w="11906" w:h="16838"/>
      <w:pgMar w:top="39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3A" w:rsidRDefault="002F593A" w:rsidP="00321E53">
      <w:pPr>
        <w:spacing w:after="0" w:line="240" w:lineRule="auto"/>
      </w:pPr>
      <w:r>
        <w:separator/>
      </w:r>
    </w:p>
  </w:endnote>
  <w:endnote w:type="continuationSeparator" w:id="0">
    <w:p w:rsidR="002F593A" w:rsidRDefault="002F593A" w:rsidP="00321E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DF" w:rsidRDefault="0091663A" w:rsidP="007E164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58D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458DF" w:rsidRDefault="000458D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8DF" w:rsidRDefault="0091663A" w:rsidP="007E164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58D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4B1C">
      <w:rPr>
        <w:rStyle w:val="a8"/>
        <w:noProof/>
      </w:rPr>
      <w:t>13</w:t>
    </w:r>
    <w:r>
      <w:rPr>
        <w:rStyle w:val="a8"/>
      </w:rPr>
      <w:fldChar w:fldCharType="end"/>
    </w:r>
  </w:p>
  <w:p w:rsidR="000458DF" w:rsidRDefault="000458DF" w:rsidP="007658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3A" w:rsidRDefault="002F593A" w:rsidP="00321E53">
      <w:pPr>
        <w:spacing w:after="0" w:line="240" w:lineRule="auto"/>
      </w:pPr>
      <w:r>
        <w:separator/>
      </w:r>
    </w:p>
  </w:footnote>
  <w:footnote w:type="continuationSeparator" w:id="0">
    <w:p w:rsidR="002F593A" w:rsidRDefault="002F593A" w:rsidP="00321E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0FF"/>
    <w:multiLevelType w:val="hybridMultilevel"/>
    <w:tmpl w:val="6D8E5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00AAE"/>
    <w:multiLevelType w:val="hybridMultilevel"/>
    <w:tmpl w:val="B9DA5D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34728A"/>
    <w:multiLevelType w:val="hybridMultilevel"/>
    <w:tmpl w:val="79703E7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F3197"/>
    <w:multiLevelType w:val="hybridMultilevel"/>
    <w:tmpl w:val="73307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277FA"/>
    <w:multiLevelType w:val="hybridMultilevel"/>
    <w:tmpl w:val="480E9758"/>
    <w:lvl w:ilvl="0" w:tplc="261A2C2E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23B74D4D"/>
    <w:multiLevelType w:val="hybridMultilevel"/>
    <w:tmpl w:val="EC40D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429E0"/>
    <w:multiLevelType w:val="hybridMultilevel"/>
    <w:tmpl w:val="949A61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3CE579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2515C02"/>
    <w:multiLevelType w:val="hybridMultilevel"/>
    <w:tmpl w:val="EFFC590A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883401"/>
    <w:multiLevelType w:val="multilevel"/>
    <w:tmpl w:val="804C4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E26594A"/>
    <w:multiLevelType w:val="hybridMultilevel"/>
    <w:tmpl w:val="E90C0B0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59A3D90"/>
    <w:multiLevelType w:val="hybridMultilevel"/>
    <w:tmpl w:val="AFE80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17C00"/>
    <w:multiLevelType w:val="hybridMultilevel"/>
    <w:tmpl w:val="AF724F0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45EC2"/>
    <w:multiLevelType w:val="multilevel"/>
    <w:tmpl w:val="FA4CC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E761BD8"/>
    <w:multiLevelType w:val="hybridMultilevel"/>
    <w:tmpl w:val="200A8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B6548"/>
    <w:multiLevelType w:val="hybridMultilevel"/>
    <w:tmpl w:val="8884C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A63A7"/>
    <w:multiLevelType w:val="hybridMultilevel"/>
    <w:tmpl w:val="CE32EA26"/>
    <w:lvl w:ilvl="0" w:tplc="564C2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42BB0"/>
    <w:multiLevelType w:val="hybridMultilevel"/>
    <w:tmpl w:val="0792E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CA68D5"/>
    <w:multiLevelType w:val="multilevel"/>
    <w:tmpl w:val="EAF6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B654274"/>
    <w:multiLevelType w:val="hybridMultilevel"/>
    <w:tmpl w:val="BC54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ED1644"/>
    <w:multiLevelType w:val="hybridMultilevel"/>
    <w:tmpl w:val="82EC3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077798"/>
    <w:multiLevelType w:val="hybridMultilevel"/>
    <w:tmpl w:val="6AB4E32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A629A80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C54038A"/>
    <w:multiLevelType w:val="hybridMultilevel"/>
    <w:tmpl w:val="3F0AE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51319"/>
    <w:multiLevelType w:val="hybridMultilevel"/>
    <w:tmpl w:val="50B21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63350"/>
    <w:multiLevelType w:val="hybridMultilevel"/>
    <w:tmpl w:val="09F8B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E523D"/>
    <w:multiLevelType w:val="hybridMultilevel"/>
    <w:tmpl w:val="A8D80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6"/>
  </w:num>
  <w:num w:numId="3">
    <w:abstractNumId w:val="25"/>
  </w:num>
  <w:num w:numId="4">
    <w:abstractNumId w:val="1"/>
  </w:num>
  <w:num w:numId="5">
    <w:abstractNumId w:val="20"/>
  </w:num>
  <w:num w:numId="6">
    <w:abstractNumId w:val="21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7"/>
  </w:num>
  <w:num w:numId="12">
    <w:abstractNumId w:val="8"/>
  </w:num>
  <w:num w:numId="13">
    <w:abstractNumId w:val="12"/>
  </w:num>
  <w:num w:numId="14">
    <w:abstractNumId w:val="24"/>
  </w:num>
  <w:num w:numId="15">
    <w:abstractNumId w:val="10"/>
  </w:num>
  <w:num w:numId="16">
    <w:abstractNumId w:val="13"/>
  </w:num>
  <w:num w:numId="17">
    <w:abstractNumId w:val="5"/>
  </w:num>
  <w:num w:numId="18">
    <w:abstractNumId w:val="16"/>
  </w:num>
  <w:num w:numId="19">
    <w:abstractNumId w:val="9"/>
  </w:num>
  <w:num w:numId="20">
    <w:abstractNumId w:val="14"/>
  </w:num>
  <w:num w:numId="21">
    <w:abstractNumId w:val="23"/>
  </w:num>
  <w:num w:numId="22">
    <w:abstractNumId w:val="18"/>
  </w:num>
  <w:num w:numId="23">
    <w:abstractNumId w:val="3"/>
  </w:num>
  <w:num w:numId="24">
    <w:abstractNumId w:val="2"/>
  </w:num>
  <w:num w:numId="25">
    <w:abstractNumId w:val="1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D75"/>
    <w:rsid w:val="00006F30"/>
    <w:rsid w:val="00041BCB"/>
    <w:rsid w:val="00042CA0"/>
    <w:rsid w:val="000458DF"/>
    <w:rsid w:val="00052896"/>
    <w:rsid w:val="000625F3"/>
    <w:rsid w:val="00063828"/>
    <w:rsid w:val="00071396"/>
    <w:rsid w:val="00080D1A"/>
    <w:rsid w:val="00091503"/>
    <w:rsid w:val="00094AC4"/>
    <w:rsid w:val="000A0C4D"/>
    <w:rsid w:val="000C2ABC"/>
    <w:rsid w:val="000E430D"/>
    <w:rsid w:val="000F60EF"/>
    <w:rsid w:val="000F6F5B"/>
    <w:rsid w:val="001128FC"/>
    <w:rsid w:val="00124F96"/>
    <w:rsid w:val="00125DC9"/>
    <w:rsid w:val="0012641B"/>
    <w:rsid w:val="00127156"/>
    <w:rsid w:val="001278E9"/>
    <w:rsid w:val="00133441"/>
    <w:rsid w:val="00137647"/>
    <w:rsid w:val="0014010A"/>
    <w:rsid w:val="001506B8"/>
    <w:rsid w:val="001557C6"/>
    <w:rsid w:val="00174473"/>
    <w:rsid w:val="00183CA8"/>
    <w:rsid w:val="001872EE"/>
    <w:rsid w:val="00192D89"/>
    <w:rsid w:val="001A3D13"/>
    <w:rsid w:val="001B3101"/>
    <w:rsid w:val="001C67B3"/>
    <w:rsid w:val="001D0AA4"/>
    <w:rsid w:val="001D1467"/>
    <w:rsid w:val="001E468B"/>
    <w:rsid w:val="001F3668"/>
    <w:rsid w:val="001F4DAC"/>
    <w:rsid w:val="001F6B36"/>
    <w:rsid w:val="002005EF"/>
    <w:rsid w:val="0020549C"/>
    <w:rsid w:val="00263040"/>
    <w:rsid w:val="00263E56"/>
    <w:rsid w:val="00275815"/>
    <w:rsid w:val="00277769"/>
    <w:rsid w:val="002816AE"/>
    <w:rsid w:val="00293B51"/>
    <w:rsid w:val="002966C1"/>
    <w:rsid w:val="002A5D77"/>
    <w:rsid w:val="002D0EB5"/>
    <w:rsid w:val="002E5B91"/>
    <w:rsid w:val="002F593A"/>
    <w:rsid w:val="00305700"/>
    <w:rsid w:val="00321E53"/>
    <w:rsid w:val="00336A87"/>
    <w:rsid w:val="00341396"/>
    <w:rsid w:val="003421EE"/>
    <w:rsid w:val="00346283"/>
    <w:rsid w:val="003550F1"/>
    <w:rsid w:val="0036220A"/>
    <w:rsid w:val="00384025"/>
    <w:rsid w:val="00384BFA"/>
    <w:rsid w:val="0039404C"/>
    <w:rsid w:val="00397346"/>
    <w:rsid w:val="003B1A24"/>
    <w:rsid w:val="003C0E0F"/>
    <w:rsid w:val="003C60DB"/>
    <w:rsid w:val="003F4096"/>
    <w:rsid w:val="00403C9C"/>
    <w:rsid w:val="00464DE5"/>
    <w:rsid w:val="00466A04"/>
    <w:rsid w:val="00473D4D"/>
    <w:rsid w:val="004769B7"/>
    <w:rsid w:val="004821CE"/>
    <w:rsid w:val="004A1BA2"/>
    <w:rsid w:val="004A63DF"/>
    <w:rsid w:val="004B7C5D"/>
    <w:rsid w:val="004C78D0"/>
    <w:rsid w:val="004F2BBA"/>
    <w:rsid w:val="00506ABC"/>
    <w:rsid w:val="00513057"/>
    <w:rsid w:val="00516EA8"/>
    <w:rsid w:val="00524B1C"/>
    <w:rsid w:val="00543243"/>
    <w:rsid w:val="005560F3"/>
    <w:rsid w:val="005612CA"/>
    <w:rsid w:val="00564B21"/>
    <w:rsid w:val="00565437"/>
    <w:rsid w:val="0056609E"/>
    <w:rsid w:val="005764C6"/>
    <w:rsid w:val="005765AD"/>
    <w:rsid w:val="0058100A"/>
    <w:rsid w:val="00582AC4"/>
    <w:rsid w:val="00593B46"/>
    <w:rsid w:val="005C7584"/>
    <w:rsid w:val="005F238E"/>
    <w:rsid w:val="005F288B"/>
    <w:rsid w:val="005F5921"/>
    <w:rsid w:val="005F653C"/>
    <w:rsid w:val="00636ED7"/>
    <w:rsid w:val="00643679"/>
    <w:rsid w:val="00667FA1"/>
    <w:rsid w:val="0067597C"/>
    <w:rsid w:val="00691C1A"/>
    <w:rsid w:val="006A3FE2"/>
    <w:rsid w:val="006B59B4"/>
    <w:rsid w:val="006C18BD"/>
    <w:rsid w:val="006C40A4"/>
    <w:rsid w:val="006C59E8"/>
    <w:rsid w:val="006E0071"/>
    <w:rsid w:val="00703008"/>
    <w:rsid w:val="00737DF8"/>
    <w:rsid w:val="00765105"/>
    <w:rsid w:val="00765853"/>
    <w:rsid w:val="0079038F"/>
    <w:rsid w:val="00795D2C"/>
    <w:rsid w:val="007B6605"/>
    <w:rsid w:val="007D15E0"/>
    <w:rsid w:val="007D24E8"/>
    <w:rsid w:val="007E1642"/>
    <w:rsid w:val="007F7EE6"/>
    <w:rsid w:val="00810D05"/>
    <w:rsid w:val="00853D37"/>
    <w:rsid w:val="008679DA"/>
    <w:rsid w:val="008739A3"/>
    <w:rsid w:val="0087427C"/>
    <w:rsid w:val="0087751E"/>
    <w:rsid w:val="00883205"/>
    <w:rsid w:val="008862EA"/>
    <w:rsid w:val="008C4392"/>
    <w:rsid w:val="008C6BE7"/>
    <w:rsid w:val="008D2CC0"/>
    <w:rsid w:val="00906E00"/>
    <w:rsid w:val="0091663A"/>
    <w:rsid w:val="00923849"/>
    <w:rsid w:val="00932942"/>
    <w:rsid w:val="00946E48"/>
    <w:rsid w:val="00961722"/>
    <w:rsid w:val="0096317E"/>
    <w:rsid w:val="009669CC"/>
    <w:rsid w:val="00975B7C"/>
    <w:rsid w:val="0099317B"/>
    <w:rsid w:val="009939C7"/>
    <w:rsid w:val="009B0284"/>
    <w:rsid w:val="009B1ADA"/>
    <w:rsid w:val="009B4B9E"/>
    <w:rsid w:val="009B6221"/>
    <w:rsid w:val="009B69D0"/>
    <w:rsid w:val="009F115B"/>
    <w:rsid w:val="009F65C7"/>
    <w:rsid w:val="00A05730"/>
    <w:rsid w:val="00A11D35"/>
    <w:rsid w:val="00A43804"/>
    <w:rsid w:val="00A47B6A"/>
    <w:rsid w:val="00A565F9"/>
    <w:rsid w:val="00A57D48"/>
    <w:rsid w:val="00AA378E"/>
    <w:rsid w:val="00AA7BB1"/>
    <w:rsid w:val="00AA7EA0"/>
    <w:rsid w:val="00AC1F50"/>
    <w:rsid w:val="00AD13DE"/>
    <w:rsid w:val="00AD5CD5"/>
    <w:rsid w:val="00AE19E4"/>
    <w:rsid w:val="00AE4EF2"/>
    <w:rsid w:val="00B034A4"/>
    <w:rsid w:val="00B10C0E"/>
    <w:rsid w:val="00B22670"/>
    <w:rsid w:val="00B4012A"/>
    <w:rsid w:val="00B51C3B"/>
    <w:rsid w:val="00B57CBA"/>
    <w:rsid w:val="00B64088"/>
    <w:rsid w:val="00B74739"/>
    <w:rsid w:val="00B74B4F"/>
    <w:rsid w:val="00B80FCB"/>
    <w:rsid w:val="00B86E36"/>
    <w:rsid w:val="00BA08D6"/>
    <w:rsid w:val="00BA5E79"/>
    <w:rsid w:val="00BA660B"/>
    <w:rsid w:val="00BA6E01"/>
    <w:rsid w:val="00BB0014"/>
    <w:rsid w:val="00BC2998"/>
    <w:rsid w:val="00BE0944"/>
    <w:rsid w:val="00C02941"/>
    <w:rsid w:val="00C26DDC"/>
    <w:rsid w:val="00C324CF"/>
    <w:rsid w:val="00C3339E"/>
    <w:rsid w:val="00C417C8"/>
    <w:rsid w:val="00C61D75"/>
    <w:rsid w:val="00C61E25"/>
    <w:rsid w:val="00C9117A"/>
    <w:rsid w:val="00C94651"/>
    <w:rsid w:val="00CA10CF"/>
    <w:rsid w:val="00CA4010"/>
    <w:rsid w:val="00CA53B0"/>
    <w:rsid w:val="00CB0BA5"/>
    <w:rsid w:val="00CC0A49"/>
    <w:rsid w:val="00CC1A2B"/>
    <w:rsid w:val="00CC300B"/>
    <w:rsid w:val="00CD2A2C"/>
    <w:rsid w:val="00CE2546"/>
    <w:rsid w:val="00CE28DB"/>
    <w:rsid w:val="00CE38E0"/>
    <w:rsid w:val="00CE475E"/>
    <w:rsid w:val="00CF5E7F"/>
    <w:rsid w:val="00D20636"/>
    <w:rsid w:val="00D33A9E"/>
    <w:rsid w:val="00D456EC"/>
    <w:rsid w:val="00D55989"/>
    <w:rsid w:val="00D57A34"/>
    <w:rsid w:val="00D61234"/>
    <w:rsid w:val="00D623F9"/>
    <w:rsid w:val="00D6342E"/>
    <w:rsid w:val="00D65B76"/>
    <w:rsid w:val="00D82CA3"/>
    <w:rsid w:val="00D87586"/>
    <w:rsid w:val="00DA1824"/>
    <w:rsid w:val="00DB5141"/>
    <w:rsid w:val="00DE1B1A"/>
    <w:rsid w:val="00DF2F54"/>
    <w:rsid w:val="00E12BF5"/>
    <w:rsid w:val="00E277C1"/>
    <w:rsid w:val="00E36141"/>
    <w:rsid w:val="00E43328"/>
    <w:rsid w:val="00E449AD"/>
    <w:rsid w:val="00E57022"/>
    <w:rsid w:val="00E735C8"/>
    <w:rsid w:val="00E8366C"/>
    <w:rsid w:val="00E91E2C"/>
    <w:rsid w:val="00E93F13"/>
    <w:rsid w:val="00EA0CA6"/>
    <w:rsid w:val="00EC0CF5"/>
    <w:rsid w:val="00EC450C"/>
    <w:rsid w:val="00ED0BF8"/>
    <w:rsid w:val="00ED339B"/>
    <w:rsid w:val="00ED44AB"/>
    <w:rsid w:val="00ED5721"/>
    <w:rsid w:val="00ED6A23"/>
    <w:rsid w:val="00EE6863"/>
    <w:rsid w:val="00EF439A"/>
    <w:rsid w:val="00F01D59"/>
    <w:rsid w:val="00F22DB1"/>
    <w:rsid w:val="00F4286F"/>
    <w:rsid w:val="00F540B3"/>
    <w:rsid w:val="00F55F5D"/>
    <w:rsid w:val="00F5705A"/>
    <w:rsid w:val="00F66FC9"/>
    <w:rsid w:val="00F724D3"/>
    <w:rsid w:val="00F807AF"/>
    <w:rsid w:val="00F96579"/>
    <w:rsid w:val="00FA470C"/>
    <w:rsid w:val="00FD411B"/>
    <w:rsid w:val="00FE0AF9"/>
    <w:rsid w:val="00FE18FC"/>
    <w:rsid w:val="00FF4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7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C61D75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uiPriority w:val="9"/>
    <w:unhideWhenUsed/>
    <w:qFormat/>
    <w:rsid w:val="00EC45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8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1D75"/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table" w:styleId="a3">
    <w:name w:val="Table Grid"/>
    <w:basedOn w:val="a1"/>
    <w:rsid w:val="00C61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C61D75"/>
    <w:rPr>
      <w:color w:val="0000FF"/>
      <w:u w:val="single"/>
    </w:rPr>
  </w:style>
  <w:style w:type="paragraph" w:styleId="a5">
    <w:name w:val="Normal (Web)"/>
    <w:basedOn w:val="a"/>
    <w:uiPriority w:val="99"/>
    <w:rsid w:val="00C61D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1D75"/>
  </w:style>
  <w:style w:type="paragraph" w:styleId="a6">
    <w:name w:val="footer"/>
    <w:basedOn w:val="a"/>
    <w:link w:val="a7"/>
    <w:rsid w:val="00C61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61D75"/>
    <w:rPr>
      <w:rFonts w:ascii="Calibri" w:eastAsia="Times New Roman" w:hAnsi="Calibri" w:cs="Times New Roman"/>
      <w:lang w:eastAsia="ru-RU"/>
    </w:rPr>
  </w:style>
  <w:style w:type="character" w:styleId="a8">
    <w:name w:val="page number"/>
    <w:basedOn w:val="a0"/>
    <w:rsid w:val="00C61D75"/>
  </w:style>
  <w:style w:type="paragraph" w:styleId="a9">
    <w:name w:val="List Paragraph"/>
    <w:basedOn w:val="a"/>
    <w:uiPriority w:val="99"/>
    <w:qFormat/>
    <w:rsid w:val="00C61D75"/>
    <w:pPr>
      <w:spacing w:after="0" w:line="240" w:lineRule="auto"/>
      <w:ind w:left="720" w:hanging="357"/>
      <w:contextualSpacing/>
    </w:pPr>
    <w:rPr>
      <w:rFonts w:eastAsia="Calibri"/>
      <w:lang w:eastAsia="en-US"/>
    </w:rPr>
  </w:style>
  <w:style w:type="character" w:customStyle="1" w:styleId="extra">
    <w:name w:val="extra"/>
    <w:basedOn w:val="a0"/>
    <w:rsid w:val="00C61D75"/>
  </w:style>
  <w:style w:type="character" w:customStyle="1" w:styleId="maintext1">
    <w:name w:val="maintext1"/>
    <w:rsid w:val="00C61D75"/>
    <w:rPr>
      <w:rFonts w:ascii="Verdana" w:hAnsi="Verdana" w:cs="Times New Roman"/>
      <w:color w:val="555555"/>
      <w:sz w:val="20"/>
      <w:szCs w:val="20"/>
    </w:rPr>
  </w:style>
  <w:style w:type="character" w:styleId="aa">
    <w:name w:val="Strong"/>
    <w:qFormat/>
    <w:rsid w:val="00C61D75"/>
    <w:rPr>
      <w:rFonts w:cs="Times New Roman"/>
      <w:b/>
      <w:bCs/>
    </w:rPr>
  </w:style>
  <w:style w:type="character" w:styleId="ab">
    <w:name w:val="FollowedHyperlink"/>
    <w:rsid w:val="00C61D75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6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1D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F6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E28D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450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header"/>
    <w:basedOn w:val="a"/>
    <w:link w:val="af"/>
    <w:uiPriority w:val="99"/>
    <w:unhideWhenUsed/>
    <w:rsid w:val="002816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816AE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3"/>
    <w:uiPriority w:val="59"/>
    <w:rsid w:val="00BA660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7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C61D75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45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28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1D75"/>
    <w:rPr>
      <w:rFonts w:ascii="Times New Roman" w:eastAsia="Batang" w:hAnsi="Times New Roman" w:cs="Times New Roman"/>
      <w:b/>
      <w:bCs/>
      <w:sz w:val="36"/>
      <w:szCs w:val="36"/>
      <w:lang w:eastAsia="ko-KR"/>
    </w:rPr>
  </w:style>
  <w:style w:type="table" w:styleId="a3">
    <w:name w:val="Table Grid"/>
    <w:basedOn w:val="a1"/>
    <w:rsid w:val="00C61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C61D75"/>
    <w:rPr>
      <w:color w:val="0000FF"/>
      <w:u w:val="single"/>
    </w:rPr>
  </w:style>
  <w:style w:type="paragraph" w:styleId="a5">
    <w:name w:val="Normal (Web)"/>
    <w:basedOn w:val="a"/>
    <w:uiPriority w:val="99"/>
    <w:rsid w:val="00C61D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1D75"/>
  </w:style>
  <w:style w:type="paragraph" w:styleId="a6">
    <w:name w:val="footer"/>
    <w:basedOn w:val="a"/>
    <w:link w:val="a7"/>
    <w:rsid w:val="00C61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61D75"/>
    <w:rPr>
      <w:rFonts w:ascii="Calibri" w:eastAsia="Times New Roman" w:hAnsi="Calibri" w:cs="Times New Roman"/>
      <w:lang w:eastAsia="ru-RU"/>
    </w:rPr>
  </w:style>
  <w:style w:type="character" w:styleId="a8">
    <w:name w:val="page number"/>
    <w:basedOn w:val="a0"/>
    <w:rsid w:val="00C61D75"/>
  </w:style>
  <w:style w:type="paragraph" w:styleId="a9">
    <w:name w:val="List Paragraph"/>
    <w:basedOn w:val="a"/>
    <w:uiPriority w:val="99"/>
    <w:qFormat/>
    <w:rsid w:val="00C61D75"/>
    <w:pPr>
      <w:spacing w:after="0" w:line="240" w:lineRule="auto"/>
      <w:ind w:left="720" w:hanging="357"/>
      <w:contextualSpacing/>
    </w:pPr>
    <w:rPr>
      <w:rFonts w:eastAsia="Calibri"/>
      <w:lang w:eastAsia="en-US"/>
    </w:rPr>
  </w:style>
  <w:style w:type="character" w:customStyle="1" w:styleId="extra">
    <w:name w:val="extra"/>
    <w:basedOn w:val="a0"/>
    <w:rsid w:val="00C61D75"/>
  </w:style>
  <w:style w:type="character" w:customStyle="1" w:styleId="maintext1">
    <w:name w:val="maintext1"/>
    <w:rsid w:val="00C61D75"/>
    <w:rPr>
      <w:rFonts w:ascii="Verdana" w:hAnsi="Verdana" w:cs="Times New Roman"/>
      <w:color w:val="555555"/>
      <w:sz w:val="20"/>
      <w:szCs w:val="20"/>
    </w:rPr>
  </w:style>
  <w:style w:type="character" w:styleId="aa">
    <w:name w:val="Strong"/>
    <w:qFormat/>
    <w:rsid w:val="00C61D75"/>
    <w:rPr>
      <w:rFonts w:cs="Times New Roman"/>
      <w:b/>
      <w:bCs/>
    </w:rPr>
  </w:style>
  <w:style w:type="character" w:styleId="ab">
    <w:name w:val="FollowedHyperlink"/>
    <w:rsid w:val="00C61D75"/>
    <w:rPr>
      <w:color w:val="800080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6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61D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9F65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E28DB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C450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8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A1%D1%83%D0%BF%D1%80%D0%B5%D0%BC%D0%B0%D1%82%D0%B8%D1%87%D0%B5%D1%81%D0%BA%D0%B0%D1%8F_%D0%BA%D0%BE%D0%BC%D0%BF%D0%BE%D0%B7%D0%B8%D1%86%D0%B8%D1%8F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A1%D0%BA%D0%B0%D1%87%D0%B5%D1%82_%D0%BA%D1%80%D0%B0%D1%81%D0%BD%D0%B0%D1%8F_%D0%BA%D0%BE%D0%BD%D0%BD%D0%B8%D1%86%D0%B0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A%D0%BE%D0%BD%D1%86%D0%B5%D0%BF%D1%82%D1%83%D0%B0%D0%BB%D1%8C%D0%BD%D0%BE%D0%B5_%D0%B8%D1%81%D0%BA%D1%83%D1%81%D1%81%D1%82%D0%B2%D0%B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7%D1%91%D1%80%D0%BD%D1%8B%D0%B9_%D0%BA%D1%80%D1%83%D0%B3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C%D0%B8%D0%BD%D0%B8%D0%BC%D0%B0%D0%BB_%D0%B0%D1%80%D1%82" TargetMode="External"/><Relationship Id="rId10" Type="http://schemas.openxmlformats.org/officeDocument/2006/relationships/hyperlink" Target="https://ru.wikipedia.org/wiki/%D0%91%D0%B5%D0%BB%D0%BE%D0%B5_%D0%BD%D0%B0_%D0%B1%D0%B5%D0%BB%D0%BE%D0%BC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7%D1%91%D1%80%D0%BD%D1%8B%D0%B9_%D0%BA%D0%B2%D0%B0%D0%B4%D1%80%D0%B0%D1%82" TargetMode="External"/><Relationship Id="rId14" Type="http://schemas.openxmlformats.org/officeDocument/2006/relationships/hyperlink" Target="https://ru.wikipedia.org/wiki/%D0%9F%D0%BE%D0%BF-%D0%B0%D1%80%D1%8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B4962-4357-45BB-9DEC-F8D06813D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4295</Words>
  <Characters>24486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Ponomareva</dc:creator>
  <cp:lastModifiedBy>User</cp:lastModifiedBy>
  <cp:revision>26</cp:revision>
  <cp:lastPrinted>2017-10-12T06:20:00Z</cp:lastPrinted>
  <dcterms:created xsi:type="dcterms:W3CDTF">2017-09-25T12:58:00Z</dcterms:created>
  <dcterms:modified xsi:type="dcterms:W3CDTF">2017-10-12T06:20:00Z</dcterms:modified>
</cp:coreProperties>
</file>